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FB" w:rsidRDefault="00956911" w:rsidP="009A5FF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="00540D14" w:rsidRPr="00D44DE9">
        <w:rPr>
          <w:b/>
          <w:sz w:val="28"/>
          <w:szCs w:val="28"/>
        </w:rPr>
        <w:t>еминар</w:t>
      </w:r>
      <w:r w:rsidR="00EF63B5" w:rsidRPr="00EF63B5">
        <w:rPr>
          <w:b/>
          <w:sz w:val="28"/>
          <w:szCs w:val="28"/>
        </w:rPr>
        <w:t xml:space="preserve"> </w:t>
      </w:r>
      <w:r w:rsidRPr="00956911">
        <w:rPr>
          <w:b/>
          <w:sz w:val="28"/>
          <w:szCs w:val="28"/>
          <w:lang w:val="en-US"/>
        </w:rPr>
        <w:t>в Якутске</w:t>
      </w:r>
      <w:r w:rsidR="00EF63B5">
        <w:rPr>
          <w:b/>
          <w:sz w:val="28"/>
          <w:szCs w:val="28"/>
        </w:rPr>
        <w:t>:</w:t>
      </w:r>
      <w:r w:rsidR="00540D14" w:rsidRPr="00D44DE9">
        <w:rPr>
          <w:b/>
          <w:sz w:val="28"/>
          <w:szCs w:val="28"/>
        </w:rPr>
        <w:t xml:space="preserve"> </w:t>
      </w:r>
    </w:p>
    <w:p w:rsidR="00540D14" w:rsidRPr="0042159F" w:rsidRDefault="00540D14" w:rsidP="009A5FFB">
      <w:pPr>
        <w:spacing w:after="240"/>
        <w:jc w:val="center"/>
        <w:rPr>
          <w:b/>
          <w:sz w:val="32"/>
          <w:szCs w:val="32"/>
        </w:rPr>
      </w:pPr>
      <w:r w:rsidRPr="0042159F">
        <w:rPr>
          <w:b/>
          <w:sz w:val="32"/>
          <w:szCs w:val="32"/>
        </w:rPr>
        <w:t>«</w:t>
      </w:r>
      <w:r w:rsidR="009A5FFB" w:rsidRPr="0042159F">
        <w:rPr>
          <w:b/>
          <w:sz w:val="32"/>
          <w:szCs w:val="32"/>
        </w:rPr>
        <w:t>Проектирование строительных конструкций с применением программ семейства Лира-САПР,</w:t>
      </w:r>
      <w:r w:rsidR="004914B5">
        <w:rPr>
          <w:b/>
          <w:sz w:val="32"/>
          <w:szCs w:val="32"/>
        </w:rPr>
        <w:t xml:space="preserve"> </w:t>
      </w:r>
      <w:r w:rsidR="004914B5">
        <w:rPr>
          <w:b/>
          <w:sz w:val="32"/>
          <w:szCs w:val="32"/>
          <w:lang w:val="en-US"/>
        </w:rPr>
        <w:t>STARK</w:t>
      </w:r>
      <w:r w:rsidR="004914B5" w:rsidRPr="004914B5">
        <w:rPr>
          <w:b/>
          <w:sz w:val="32"/>
          <w:szCs w:val="32"/>
        </w:rPr>
        <w:t xml:space="preserve"> </w:t>
      </w:r>
      <w:r w:rsidR="004914B5">
        <w:rPr>
          <w:b/>
          <w:sz w:val="32"/>
          <w:szCs w:val="32"/>
          <w:lang w:val="en-US"/>
        </w:rPr>
        <w:t>ES</w:t>
      </w:r>
      <w:r w:rsidR="00EA5F68">
        <w:rPr>
          <w:b/>
          <w:sz w:val="32"/>
          <w:szCs w:val="32"/>
        </w:rPr>
        <w:t>:</w:t>
      </w:r>
      <w:r w:rsidR="009A5FFB" w:rsidRPr="0042159F">
        <w:rPr>
          <w:b/>
          <w:sz w:val="32"/>
          <w:szCs w:val="32"/>
        </w:rPr>
        <w:t xml:space="preserve"> версии 2014 года</w:t>
      </w:r>
      <w:r w:rsidRPr="0042159F">
        <w:rPr>
          <w:b/>
          <w:sz w:val="32"/>
          <w:szCs w:val="32"/>
        </w:rPr>
        <w:t>»</w:t>
      </w:r>
    </w:p>
    <w:p w:rsidR="004C3BF3" w:rsidRPr="00EA4068" w:rsidRDefault="009A5FFB" w:rsidP="004C3BF3">
      <w:pPr>
        <w:ind w:firstLine="708"/>
        <w:jc w:val="both"/>
      </w:pPr>
      <w:r>
        <w:t xml:space="preserve">Компании </w:t>
      </w:r>
      <w:r w:rsidR="00215E39" w:rsidRPr="00215E39">
        <w:t>ООО «Лира Сервис»</w:t>
      </w:r>
      <w:r w:rsidR="00B13D27">
        <w:t>,</w:t>
      </w:r>
      <w:r w:rsidR="00106533" w:rsidRPr="00D07BC5">
        <w:t xml:space="preserve"> </w:t>
      </w:r>
      <w:r w:rsidR="00956911" w:rsidRPr="00956911">
        <w:t>ООО «Экспертные решения»</w:t>
      </w:r>
      <w:r w:rsidR="00106533" w:rsidRPr="00D07BC5">
        <w:t xml:space="preserve"> </w:t>
      </w:r>
      <w:r w:rsidR="00B13D27">
        <w:t>и ООО «Е</w:t>
      </w:r>
      <w:r w:rsidR="00EA4068">
        <w:t>ВРОСОФТ</w:t>
      </w:r>
      <w:r w:rsidR="00B13D27">
        <w:t xml:space="preserve">» </w:t>
      </w:r>
      <w:r w:rsidR="00215E39" w:rsidRPr="00215E39">
        <w:t xml:space="preserve">приглашают </w:t>
      </w:r>
      <w:r w:rsidR="00106533">
        <w:t>посетить</w:t>
      </w:r>
      <w:r w:rsidR="00215E39" w:rsidRPr="00215E39">
        <w:t xml:space="preserve"> </w:t>
      </w:r>
      <w:r>
        <w:t>мероприятия посвященные выпуску новых версий ПК семейства Лира-САП</w:t>
      </w:r>
      <w:r w:rsidRPr="00EA4068">
        <w:t>Р</w:t>
      </w:r>
      <w:r w:rsidR="00B13D27" w:rsidRPr="00EA4068">
        <w:t xml:space="preserve"> и </w:t>
      </w:r>
      <w:r w:rsidR="00A268D9" w:rsidRPr="00956911">
        <w:t>STARK</w:t>
      </w:r>
      <w:r w:rsidR="00A268D9" w:rsidRPr="00EA4068">
        <w:t xml:space="preserve"> </w:t>
      </w:r>
      <w:r w:rsidR="00A268D9" w:rsidRPr="00956911">
        <w:t>ES</w:t>
      </w:r>
      <w:r w:rsidR="00D44410" w:rsidRPr="00EA4068">
        <w:t>.</w:t>
      </w:r>
    </w:p>
    <w:p w:rsidR="00215E39" w:rsidRPr="00601699" w:rsidRDefault="00AF417B" w:rsidP="004C3BF3">
      <w:pPr>
        <w:ind w:firstLine="708"/>
        <w:jc w:val="both"/>
      </w:pPr>
      <w:r w:rsidRPr="001D1580">
        <w:t>На семинар</w:t>
      </w:r>
      <w:r w:rsidR="00902BBE">
        <w:t>е</w:t>
      </w:r>
      <w:r w:rsidRPr="001D1580">
        <w:t xml:space="preserve"> будут сделаны доклады о новых </w:t>
      </w:r>
      <w:r w:rsidR="00404EB0">
        <w:t>функциях и возможностях программ</w:t>
      </w:r>
      <w:r w:rsidR="007A067E">
        <w:t>.</w:t>
      </w:r>
      <w:r w:rsidRPr="001D1580">
        <w:t xml:space="preserve"> </w:t>
      </w:r>
      <w:r w:rsidR="007A067E" w:rsidRPr="007A067E">
        <w:t>Н</w:t>
      </w:r>
      <w:r w:rsidR="00B02042" w:rsidRPr="001D1580">
        <w:t>а следующий день будут проводиться мастер-классы по использованию новой версии ПК Лира-САПР 201</w:t>
      </w:r>
      <w:r w:rsidR="009A5FFB">
        <w:t>4</w:t>
      </w:r>
      <w:r w:rsidR="00B02042" w:rsidRPr="001D1580">
        <w:t xml:space="preserve"> и п</w:t>
      </w:r>
      <w:r w:rsidR="00B02042">
        <w:t>репроцессора ПК Сапфир</w:t>
      </w:r>
      <w:r w:rsidR="00D240D6">
        <w:t xml:space="preserve"> 201</w:t>
      </w:r>
      <w:r w:rsidR="009A5FFB">
        <w:t>4</w:t>
      </w:r>
      <w:r w:rsidR="00404EB0">
        <w:t xml:space="preserve">, где пользователи смогут </w:t>
      </w:r>
      <w:r w:rsidR="007A067E">
        <w:t xml:space="preserve">ознакомиться с функционалом и </w:t>
      </w:r>
      <w:r w:rsidR="00404EB0">
        <w:t xml:space="preserve">под руководством преподавателя </w:t>
      </w:r>
      <w:r w:rsidR="007A067E">
        <w:t>за 3 часа с нуля создать расчетную схему и произвести расчет.</w:t>
      </w:r>
      <w:r w:rsidR="00AC7542">
        <w:t xml:space="preserve"> </w:t>
      </w:r>
      <w:r w:rsidR="006C31B0">
        <w:t xml:space="preserve">Параллельно </w:t>
      </w:r>
      <w:r w:rsidR="00601699">
        <w:t xml:space="preserve">будут проведены мастер-классы по использованию ПК </w:t>
      </w:r>
      <w:r w:rsidR="00601699" w:rsidRPr="00A6263E">
        <w:t xml:space="preserve">STARK ES </w:t>
      </w:r>
      <w:r w:rsidR="00A6263E" w:rsidRPr="00A6263E">
        <w:t xml:space="preserve">2014 </w:t>
      </w:r>
      <w:r w:rsidR="00A6263E">
        <w:t xml:space="preserve">при проведении общих расчетов и решения </w:t>
      </w:r>
      <w:r w:rsidR="00A6263E" w:rsidRPr="00A6263E">
        <w:t>задач на сейсмические и динамические воздействия</w:t>
      </w:r>
      <w:r w:rsidR="00A6263E">
        <w:t xml:space="preserve">. </w:t>
      </w:r>
    </w:p>
    <w:p w:rsidR="008E6009" w:rsidRPr="00F5656C" w:rsidRDefault="008B4E85" w:rsidP="00852336">
      <w:pPr>
        <w:spacing w:after="120"/>
        <w:ind w:firstLine="709"/>
        <w:jc w:val="both"/>
      </w:pPr>
      <w:r>
        <w:t>Всем у</w:t>
      </w:r>
      <w:r w:rsidR="00BA7E79">
        <w:t>частникам данн</w:t>
      </w:r>
      <w:r w:rsidR="009E7DB7">
        <w:t>ого</w:t>
      </w:r>
      <w:r w:rsidR="00BA7E79">
        <w:t xml:space="preserve"> мероприяти</w:t>
      </w:r>
      <w:r w:rsidR="009E7DB7">
        <w:t>я</w:t>
      </w:r>
      <w:r w:rsidR="00BA7E79">
        <w:t xml:space="preserve"> предоставляется </w:t>
      </w:r>
      <w:r w:rsidR="00BA7E79" w:rsidRPr="008B4E85">
        <w:rPr>
          <w:b/>
        </w:rPr>
        <w:t>скидка 10%</w:t>
      </w:r>
      <w:r w:rsidR="00BA7E79">
        <w:t xml:space="preserve"> на приобретение или обновление программных комплексов </w:t>
      </w:r>
      <w:r w:rsidR="009A5FFB">
        <w:t xml:space="preserve">до последних версий: </w:t>
      </w:r>
      <w:r w:rsidR="00BA7E79">
        <w:t>Лира-САПР 201</w:t>
      </w:r>
      <w:r w:rsidR="009A5FFB">
        <w:t>4</w:t>
      </w:r>
      <w:r w:rsidR="00BA7E79">
        <w:t>, Мономах-САПР 2013, ЭСПРИ 2013 и САП</w:t>
      </w:r>
      <w:r w:rsidR="00F577F9" w:rsidRPr="00F577F9">
        <w:t>Ф</w:t>
      </w:r>
      <w:r w:rsidR="00F577F9">
        <w:t>ИР</w:t>
      </w:r>
      <w:r w:rsidR="00BA7E79">
        <w:t xml:space="preserve"> 201</w:t>
      </w:r>
      <w:r w:rsidR="009A5FFB">
        <w:t>4</w:t>
      </w:r>
      <w:r w:rsidR="00BA7E79">
        <w:t xml:space="preserve">. </w:t>
      </w:r>
      <w:r w:rsidR="004A45B8">
        <w:t xml:space="preserve">ООО "ЕВРОСОФТ" предоставляет </w:t>
      </w:r>
      <w:r w:rsidR="004A45B8" w:rsidRPr="001B404B">
        <w:rPr>
          <w:b/>
        </w:rPr>
        <w:t>15% скидку</w:t>
      </w:r>
      <w:r w:rsidR="004A45B8">
        <w:t xml:space="preserve"> участникам семинара на приобретение или обновление ПК</w:t>
      </w:r>
      <w:r w:rsidR="00956911">
        <w:t> </w:t>
      </w:r>
      <w:r w:rsidR="004A45B8">
        <w:t>СТАРКОН 2014 (</w:t>
      </w:r>
      <w:r w:rsidR="004A45B8">
        <w:rPr>
          <w:lang w:val="en-US"/>
        </w:rPr>
        <w:t>STARK</w:t>
      </w:r>
      <w:r w:rsidR="004A45B8" w:rsidRPr="00F5656C">
        <w:t xml:space="preserve"> </w:t>
      </w:r>
      <w:r w:rsidR="004A45B8">
        <w:rPr>
          <w:lang w:val="en-US"/>
        </w:rPr>
        <w:t>ES</w:t>
      </w:r>
      <w:r w:rsidR="004A45B8">
        <w:t xml:space="preserve">, </w:t>
      </w:r>
      <w:r w:rsidR="004A45B8">
        <w:rPr>
          <w:lang w:val="en-US"/>
        </w:rPr>
        <w:t>TouchAt</w:t>
      </w:r>
      <w:r w:rsidR="004A45B8" w:rsidRPr="00F5656C">
        <w:t>,</w:t>
      </w:r>
      <w:r w:rsidR="004A45B8">
        <w:t xml:space="preserve"> МЕТАЛЛ, СпИн, ПРУСК, ОДИССЕЙ). </w:t>
      </w:r>
      <w:r w:rsidR="00BA7E79">
        <w:t xml:space="preserve">Чтобы получить скидку необходимо: как минимум за 5 </w:t>
      </w:r>
      <w:r>
        <w:t xml:space="preserve">рабочих </w:t>
      </w:r>
      <w:r w:rsidR="00BA7E79">
        <w:t>дней до начала семинара зарегистрироваться и обязательно прийти на семинар.</w:t>
      </w:r>
      <w:r w:rsidR="00B13D27">
        <w:t xml:space="preserve"> </w:t>
      </w:r>
    </w:p>
    <w:p w:rsidR="004128DE" w:rsidRPr="009E7DB7" w:rsidRDefault="009E7DB7" w:rsidP="004128DE">
      <w:pPr>
        <w:spacing w:after="120"/>
        <w:ind w:firstLine="709"/>
        <w:jc w:val="both"/>
      </w:pPr>
      <w:r w:rsidRPr="00924D77">
        <w:t>Участие в мероприяти</w:t>
      </w:r>
      <w:r w:rsidR="009A5FFB">
        <w:t>ях</w:t>
      </w:r>
      <w:r w:rsidR="004128DE" w:rsidRPr="00924D77">
        <w:t xml:space="preserve"> </w:t>
      </w:r>
      <w:r w:rsidR="00924D77" w:rsidRPr="00C35053">
        <w:rPr>
          <w:b/>
          <w:u w:val="single"/>
        </w:rPr>
        <w:t>бесплатное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119"/>
        <w:gridCol w:w="6378"/>
      </w:tblGrid>
      <w:tr w:rsidR="00605931" w:rsidRPr="008D070F" w:rsidTr="00C5303C">
        <w:trPr>
          <w:trHeight w:val="492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5931" w:rsidRPr="005B64E9" w:rsidRDefault="00605931" w:rsidP="00223A7C">
            <w:pPr>
              <w:pStyle w:val="a4"/>
              <w:jc w:val="center"/>
            </w:pPr>
            <w:r w:rsidRPr="00D240D6">
              <w:t>К</w:t>
            </w:r>
            <w:r w:rsidRPr="005B64E9">
              <w:t>огда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05931" w:rsidRPr="005B64E9" w:rsidRDefault="00605931" w:rsidP="00223A7C">
            <w:pPr>
              <w:pStyle w:val="a4"/>
              <w:jc w:val="center"/>
            </w:pPr>
            <w:r w:rsidRPr="00D240D6">
              <w:t>Ч</w:t>
            </w:r>
            <w:r w:rsidRPr="005B64E9">
              <w:t>то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5931" w:rsidRPr="005B64E9" w:rsidRDefault="00605931" w:rsidP="00223A7C">
            <w:pPr>
              <w:pStyle w:val="a4"/>
              <w:jc w:val="center"/>
            </w:pPr>
            <w:r w:rsidRPr="00D240D6">
              <w:t>Г</w:t>
            </w:r>
            <w:r w:rsidRPr="005B64E9">
              <w:t>де</w:t>
            </w:r>
          </w:p>
        </w:tc>
      </w:tr>
      <w:tr w:rsidR="00605931" w:rsidRPr="008D070F" w:rsidTr="00C5303C">
        <w:trPr>
          <w:trHeight w:val="613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605931" w:rsidRPr="00C5303C" w:rsidRDefault="00E764F7" w:rsidP="00605931">
            <w:pPr>
              <w:pStyle w:val="a4"/>
              <w:rPr>
                <w:b/>
              </w:rPr>
            </w:pPr>
            <w:r>
              <w:rPr>
                <w:rFonts w:cs="Calibri"/>
                <w:b/>
                <w:color w:val="000000"/>
              </w:rPr>
              <w:t>2</w:t>
            </w:r>
            <w:r w:rsidR="00605931" w:rsidRPr="00C5303C">
              <w:rPr>
                <w:rFonts w:cs="Calibri"/>
                <w:b/>
                <w:color w:val="000000"/>
              </w:rPr>
              <w:t>4</w:t>
            </w:r>
            <w:r w:rsidR="00605931" w:rsidRPr="00C5303C">
              <w:rPr>
                <w:b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31" w:rsidRPr="005B64E9" w:rsidRDefault="00C5303C" w:rsidP="00956911">
            <w:pPr>
              <w:pStyle w:val="a4"/>
            </w:pPr>
            <w:r>
              <w:t>с</w:t>
            </w:r>
            <w:r w:rsidR="00605931" w:rsidRPr="005B64E9">
              <w:t>еминар</w:t>
            </w:r>
            <w:r>
              <w:t xml:space="preserve"> в </w:t>
            </w:r>
            <w:r w:rsidR="00956911">
              <w:rPr>
                <w:b/>
              </w:rPr>
              <w:t>Якут</w:t>
            </w:r>
            <w:r w:rsidRPr="00C5303C">
              <w:rPr>
                <w:b/>
              </w:rPr>
              <w:t>ске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64F7" w:rsidRPr="002F5C2F" w:rsidRDefault="00E764F7" w:rsidP="00E764F7">
            <w:pPr>
              <w:pStyle w:val="a4"/>
              <w:rPr>
                <w:rFonts w:cs="Calibri"/>
              </w:rPr>
            </w:pPr>
            <w:r w:rsidRPr="002F5C2F">
              <w:rPr>
                <w:rFonts w:cs="Calibri"/>
              </w:rPr>
              <w:t>Министерство строительства РС(Я), актовый зал (4 этаж)</w:t>
            </w:r>
          </w:p>
          <w:p w:rsidR="00605931" w:rsidRPr="002F5C2F" w:rsidRDefault="00E764F7" w:rsidP="00E764F7">
            <w:pPr>
              <w:pStyle w:val="a4"/>
            </w:pPr>
            <w:r w:rsidRPr="002F5C2F">
              <w:rPr>
                <w:rFonts w:cs="Calibri"/>
              </w:rPr>
              <w:t>г. Якутск, ул. Аммосова, 8</w:t>
            </w:r>
          </w:p>
        </w:tc>
      </w:tr>
      <w:tr w:rsidR="00605931" w:rsidRPr="007A067E" w:rsidTr="00C5303C">
        <w:trPr>
          <w:trHeight w:val="613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605931" w:rsidRPr="005D4043" w:rsidRDefault="00E764F7" w:rsidP="00605931">
            <w:pPr>
              <w:pStyle w:val="a4"/>
            </w:pPr>
            <w:r>
              <w:rPr>
                <w:rFonts w:cs="Calibri"/>
                <w:color w:val="000000"/>
              </w:rPr>
              <w:t>2</w:t>
            </w:r>
            <w:r w:rsidR="00605931">
              <w:rPr>
                <w:rFonts w:cs="Calibri"/>
                <w:color w:val="000000"/>
              </w:rPr>
              <w:t>5</w:t>
            </w:r>
            <w:r w:rsidR="00605931" w:rsidRPr="00084A35">
              <w:t xml:space="preserve"> </w:t>
            </w:r>
            <w:r w:rsidR="00605931">
              <w:t>апрел</w:t>
            </w:r>
            <w:r w:rsidR="00605931" w:rsidRPr="00084A35">
              <w:t>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931" w:rsidRPr="005B64E9" w:rsidRDefault="00605931" w:rsidP="00605931">
            <w:pPr>
              <w:pStyle w:val="a4"/>
            </w:pPr>
            <w:r w:rsidRPr="005B64E9">
              <w:t>мастер-классы</w:t>
            </w:r>
            <w:r>
              <w:t xml:space="preserve"> Лира-САПР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05931" w:rsidRPr="00C32DC1" w:rsidRDefault="00E764F7" w:rsidP="00605931">
            <w:pPr>
              <w:pStyle w:val="a4"/>
              <w:rPr>
                <w:color w:val="FF0000"/>
                <w:lang w:val="en-US"/>
              </w:rPr>
            </w:pPr>
            <w:r>
              <w:rPr>
                <w:color w:val="FF0000"/>
              </w:rPr>
              <w:t>Данные уточняются</w:t>
            </w:r>
            <w:r w:rsidR="00605931" w:rsidRPr="00C32DC1">
              <w:rPr>
                <w:color w:val="FF0000"/>
              </w:rPr>
              <w:t xml:space="preserve"> </w:t>
            </w:r>
          </w:p>
        </w:tc>
      </w:tr>
      <w:tr w:rsidR="00E764F7" w:rsidRPr="007A067E" w:rsidTr="00C5303C">
        <w:trPr>
          <w:trHeight w:val="613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85" w:type="dxa"/>
              <w:right w:w="28" w:type="dxa"/>
            </w:tcMar>
            <w:vAlign w:val="center"/>
          </w:tcPr>
          <w:p w:rsidR="00E764F7" w:rsidRDefault="00E764F7" w:rsidP="00605931">
            <w:pPr>
              <w:pStyle w:val="a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  <w:r w:rsidRPr="00084A35">
              <w:t xml:space="preserve"> </w:t>
            </w:r>
            <w:r>
              <w:t>апрел</w:t>
            </w:r>
            <w:r w:rsidRPr="00084A35">
              <w:t>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4F7" w:rsidRPr="005B64E9" w:rsidRDefault="00E764F7" w:rsidP="003177A7">
            <w:pPr>
              <w:pStyle w:val="a4"/>
            </w:pPr>
            <w:r w:rsidRPr="005B64E9">
              <w:t>мастер-классы</w:t>
            </w:r>
            <w:r>
              <w:t xml:space="preserve"> </w:t>
            </w:r>
            <w:r>
              <w:rPr>
                <w:lang w:val="en-US"/>
              </w:rPr>
              <w:t>STARK ES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764F7" w:rsidRPr="00C32DC1" w:rsidRDefault="00E764F7" w:rsidP="003177A7">
            <w:pPr>
              <w:pStyle w:val="a4"/>
              <w:rPr>
                <w:color w:val="FF0000"/>
                <w:lang w:val="en-US"/>
              </w:rPr>
            </w:pPr>
            <w:r>
              <w:rPr>
                <w:color w:val="FF0000"/>
              </w:rPr>
              <w:t>Данные уточняются</w:t>
            </w:r>
            <w:r w:rsidRPr="00C32DC1">
              <w:rPr>
                <w:color w:val="FF0000"/>
              </w:rPr>
              <w:t xml:space="preserve"> </w:t>
            </w:r>
          </w:p>
        </w:tc>
      </w:tr>
    </w:tbl>
    <w:p w:rsidR="003177A7" w:rsidRPr="003177A7" w:rsidRDefault="00605931" w:rsidP="003177A7">
      <w:pPr>
        <w:spacing w:before="240" w:after="0" w:line="240" w:lineRule="auto"/>
        <w:ind w:right="113"/>
      </w:pPr>
      <w:r w:rsidRPr="005B64E9">
        <w:t>Контакты для заявок</w:t>
      </w:r>
      <w:r w:rsidRPr="00605931">
        <w:t>:</w:t>
      </w:r>
      <w:r w:rsidR="003177A7">
        <w:t xml:space="preserve"> </w:t>
      </w:r>
      <w:r w:rsidR="003177A7" w:rsidRPr="003177A7">
        <w:t xml:space="preserve">Иршак Ольга Николаевна </w:t>
      </w:r>
      <w:r w:rsidR="003177A7">
        <w:t>(ООО Экспертные решения)</w:t>
      </w:r>
    </w:p>
    <w:p w:rsidR="003177A7" w:rsidRPr="003177A7" w:rsidRDefault="003177A7" w:rsidP="003177A7">
      <w:pPr>
        <w:spacing w:after="0" w:line="240" w:lineRule="auto"/>
        <w:ind w:right="113"/>
        <w:rPr>
          <w:lang w:val="en-US"/>
        </w:rPr>
      </w:pPr>
      <w:r>
        <w:t>моб</w:t>
      </w:r>
      <w:r w:rsidRPr="003177A7">
        <w:rPr>
          <w:lang w:val="en-US"/>
        </w:rPr>
        <w:t xml:space="preserve">. +7(914) 234-98-90, </w:t>
      </w:r>
      <w:r>
        <w:t>моб</w:t>
      </w:r>
      <w:r w:rsidRPr="003177A7">
        <w:rPr>
          <w:lang w:val="en-US"/>
        </w:rPr>
        <w:t xml:space="preserve">. +7(924) 464-98-90, </w:t>
      </w:r>
      <w:r>
        <w:t>моб</w:t>
      </w:r>
      <w:r w:rsidRPr="003177A7">
        <w:rPr>
          <w:lang w:val="en-US"/>
        </w:rPr>
        <w:t>. +7(964) 420-40-60</w:t>
      </w:r>
    </w:p>
    <w:p w:rsidR="003177A7" w:rsidRPr="003177A7" w:rsidRDefault="003177A7" w:rsidP="003177A7">
      <w:pPr>
        <w:spacing w:after="0" w:line="240" w:lineRule="auto"/>
        <w:ind w:right="113"/>
        <w:rPr>
          <w:lang w:val="en-US"/>
        </w:rPr>
      </w:pPr>
      <w:r w:rsidRPr="003177A7">
        <w:rPr>
          <w:lang w:val="en-US"/>
        </w:rPr>
        <w:t xml:space="preserve">ICQ: 622-384-244, Skype: helgairshak, Mailto: </w:t>
      </w:r>
      <w:hyperlink r:id="rId5" w:history="1">
        <w:r w:rsidRPr="005A2851">
          <w:rPr>
            <w:rStyle w:val="a3"/>
            <w:lang w:val="en-US"/>
          </w:rPr>
          <w:t>texpert</w:t>
        </w:r>
        <w:r w:rsidRPr="003177A7">
          <w:rPr>
            <w:rStyle w:val="a3"/>
            <w:lang w:val="en-US"/>
          </w:rPr>
          <w:t>-</w:t>
        </w:r>
        <w:r w:rsidRPr="005A2851">
          <w:rPr>
            <w:rStyle w:val="a3"/>
            <w:lang w:val="en-US"/>
          </w:rPr>
          <w:t>ykt</w:t>
        </w:r>
        <w:r w:rsidRPr="003177A7">
          <w:rPr>
            <w:rStyle w:val="a3"/>
            <w:lang w:val="en-US"/>
          </w:rPr>
          <w:t>@</w:t>
        </w:r>
        <w:r w:rsidRPr="005A2851">
          <w:rPr>
            <w:rStyle w:val="a3"/>
            <w:lang w:val="en-US"/>
          </w:rPr>
          <w:t>mail</w:t>
        </w:r>
        <w:r w:rsidRPr="003177A7">
          <w:rPr>
            <w:rStyle w:val="a3"/>
            <w:lang w:val="en-US"/>
          </w:rPr>
          <w:t>.</w:t>
        </w:r>
        <w:r w:rsidRPr="005A2851">
          <w:rPr>
            <w:rStyle w:val="a3"/>
            <w:lang w:val="en-US"/>
          </w:rPr>
          <w:t>ru</w:t>
        </w:r>
      </w:hyperlink>
    </w:p>
    <w:p w:rsidR="003177A7" w:rsidRDefault="00540D14" w:rsidP="003177A7">
      <w:pPr>
        <w:spacing w:before="240" w:after="0" w:line="240" w:lineRule="auto"/>
        <w:ind w:right="113"/>
      </w:pPr>
      <w:r>
        <w:t xml:space="preserve">Заявки </w:t>
      </w:r>
      <w:r w:rsidR="003177A7">
        <w:t>так же</w:t>
      </w:r>
      <w:r>
        <w:t xml:space="preserve"> можно присылать в </w:t>
      </w:r>
      <w:r w:rsidRPr="00A62653">
        <w:t xml:space="preserve">ООО "Лира сервис" </w:t>
      </w:r>
    </w:p>
    <w:p w:rsidR="000371A7" w:rsidRDefault="00540D14" w:rsidP="003177A7">
      <w:pPr>
        <w:pBdr>
          <w:bottom w:val="single" w:sz="6" w:space="1" w:color="auto"/>
        </w:pBdr>
        <w:spacing w:after="0" w:line="240" w:lineRule="auto"/>
        <w:jc w:val="both"/>
        <w:rPr>
          <w:color w:val="0070C0"/>
        </w:rPr>
      </w:pPr>
      <w:r>
        <w:t xml:space="preserve">по e-mail: </w:t>
      </w:r>
      <w:hyperlink r:id="rId6" w:history="1">
        <w:r w:rsidRPr="00A62653">
          <w:rPr>
            <w:rStyle w:val="a3"/>
            <w:lang w:val="en-US"/>
          </w:rPr>
          <w:t>manager</w:t>
        </w:r>
        <w:r w:rsidRPr="006D3DCD">
          <w:rPr>
            <w:rStyle w:val="a3"/>
          </w:rPr>
          <w:t>@</w:t>
        </w:r>
        <w:r w:rsidRPr="00A62653">
          <w:rPr>
            <w:rStyle w:val="a3"/>
            <w:lang w:val="en-US"/>
          </w:rPr>
          <w:t>rflira</w:t>
        </w:r>
        <w:r w:rsidRPr="006D3DCD">
          <w:rPr>
            <w:rStyle w:val="a3"/>
          </w:rPr>
          <w:t>.</w:t>
        </w:r>
        <w:r w:rsidRPr="00A62653">
          <w:rPr>
            <w:rStyle w:val="a3"/>
            <w:lang w:val="en-US"/>
          </w:rPr>
          <w:t>ru</w:t>
        </w:r>
      </w:hyperlink>
      <w:r>
        <w:t xml:space="preserve">, или звонить по телефону: </w:t>
      </w:r>
      <w:r w:rsidRPr="006D3DCD">
        <w:t xml:space="preserve">+7 (495) </w:t>
      </w:r>
      <w:r w:rsidRPr="006D3DCD">
        <w:rPr>
          <w:color w:val="0070C0"/>
        </w:rPr>
        <w:t>730-01-33</w:t>
      </w:r>
    </w:p>
    <w:p w:rsidR="00EB624A" w:rsidRPr="00491D5F" w:rsidRDefault="009E7DB7" w:rsidP="009E7DB7">
      <w:p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B624A" w:rsidRPr="00491D5F">
        <w:rPr>
          <w:sz w:val="24"/>
          <w:szCs w:val="24"/>
        </w:rPr>
        <w:lastRenderedPageBreak/>
        <w:t>Предварительная программа семинара</w:t>
      </w:r>
      <w:r w:rsidR="00C32DC1">
        <w:rPr>
          <w:sz w:val="24"/>
          <w:szCs w:val="24"/>
        </w:rPr>
        <w:t>:</w:t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4249"/>
        <w:gridCol w:w="3401"/>
        <w:gridCol w:w="2003"/>
      </w:tblGrid>
      <w:tr w:rsidR="00CB344B" w:rsidRPr="004815B8" w:rsidTr="001D422F">
        <w:tc>
          <w:tcPr>
            <w:tcW w:w="572" w:type="pct"/>
            <w:vAlign w:val="center"/>
          </w:tcPr>
          <w:p w:rsidR="00CB344B" w:rsidRPr="004815B8" w:rsidRDefault="00CB344B" w:rsidP="00BC0C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09" w:type="pct"/>
            <w:gridSpan w:val="2"/>
            <w:vAlign w:val="center"/>
          </w:tcPr>
          <w:p w:rsidR="00CB344B" w:rsidRPr="004815B8" w:rsidRDefault="00CB344B" w:rsidP="00223A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19" w:type="pct"/>
          </w:tcPr>
          <w:p w:rsidR="00CB344B" w:rsidRPr="00CB344B" w:rsidRDefault="00CB344B" w:rsidP="00CB3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344B">
              <w:rPr>
                <w:b/>
                <w:sz w:val="20"/>
                <w:szCs w:val="20"/>
              </w:rPr>
              <w:t>Докладчик</w:t>
            </w:r>
          </w:p>
        </w:tc>
      </w:tr>
      <w:tr w:rsidR="00CB344B" w:rsidRPr="004815B8" w:rsidTr="00BC0C8A">
        <w:tc>
          <w:tcPr>
            <w:tcW w:w="5000" w:type="pct"/>
            <w:gridSpan w:val="4"/>
            <w:shd w:val="clear" w:color="auto" w:fill="4F81BD"/>
            <w:vAlign w:val="center"/>
          </w:tcPr>
          <w:p w:rsidR="00CB344B" w:rsidRPr="003177A7" w:rsidRDefault="003177A7" w:rsidP="003177A7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24 апреля</w:t>
            </w:r>
          </w:p>
        </w:tc>
      </w:tr>
      <w:tr w:rsidR="00CB344B" w:rsidRPr="004815B8" w:rsidTr="00676B58">
        <w:tc>
          <w:tcPr>
            <w:tcW w:w="572" w:type="pct"/>
            <w:vAlign w:val="center"/>
          </w:tcPr>
          <w:p w:rsidR="00CB344B" w:rsidRPr="004815B8" w:rsidRDefault="00CB344B" w:rsidP="00BC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09.30–10.00</w:t>
            </w:r>
          </w:p>
        </w:tc>
        <w:tc>
          <w:tcPr>
            <w:tcW w:w="4428" w:type="pct"/>
            <w:gridSpan w:val="3"/>
            <w:vAlign w:val="center"/>
          </w:tcPr>
          <w:p w:rsidR="00CB344B" w:rsidRPr="004815B8" w:rsidRDefault="00CB344B" w:rsidP="00223A7C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Регистрация.</w:t>
            </w:r>
          </w:p>
        </w:tc>
      </w:tr>
      <w:tr w:rsidR="00B567EE" w:rsidRPr="004815B8" w:rsidTr="003177A7">
        <w:trPr>
          <w:trHeight w:val="354"/>
        </w:trPr>
        <w:tc>
          <w:tcPr>
            <w:tcW w:w="572" w:type="pct"/>
            <w:vAlign w:val="center"/>
          </w:tcPr>
          <w:p w:rsidR="00B567EE" w:rsidRPr="004815B8" w:rsidRDefault="00B567EE" w:rsidP="00676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10.00–10.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949" w:type="pct"/>
            <w:tcBorders>
              <w:right w:val="single" w:sz="4" w:space="0" w:color="auto"/>
            </w:tcBorders>
            <w:vAlign w:val="center"/>
          </w:tcPr>
          <w:p w:rsidR="00B567EE" w:rsidRPr="00B567EE" w:rsidRDefault="00B567EE" w:rsidP="00B567EE">
            <w:pPr>
              <w:spacing w:after="0" w:line="240" w:lineRule="auto"/>
              <w:rPr>
                <w:sz w:val="20"/>
                <w:szCs w:val="20"/>
              </w:rPr>
            </w:pPr>
            <w:r w:rsidRPr="00B567EE">
              <w:rPr>
                <w:sz w:val="20"/>
                <w:szCs w:val="20"/>
              </w:rPr>
              <w:t>Приветственное слово участникам семинара.</w:t>
            </w:r>
          </w:p>
        </w:tc>
        <w:tc>
          <w:tcPr>
            <w:tcW w:w="2479" w:type="pct"/>
            <w:gridSpan w:val="2"/>
            <w:tcBorders>
              <w:left w:val="single" w:sz="4" w:space="0" w:color="auto"/>
            </w:tcBorders>
            <w:vAlign w:val="center"/>
          </w:tcPr>
          <w:p w:rsidR="00B567EE" w:rsidRDefault="00B567EE" w:rsidP="003177A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67EE">
              <w:rPr>
                <w:sz w:val="20"/>
                <w:szCs w:val="20"/>
              </w:rPr>
              <w:t xml:space="preserve">Представитель </w:t>
            </w:r>
            <w:r w:rsidR="003177A7" w:rsidRPr="003177A7">
              <w:rPr>
                <w:sz w:val="20"/>
                <w:szCs w:val="20"/>
              </w:rPr>
              <w:t>Министерств</w:t>
            </w:r>
            <w:r w:rsidR="003177A7">
              <w:rPr>
                <w:sz w:val="20"/>
                <w:szCs w:val="20"/>
              </w:rPr>
              <w:t>а</w:t>
            </w:r>
            <w:r w:rsidR="003177A7" w:rsidRPr="003177A7">
              <w:rPr>
                <w:sz w:val="20"/>
                <w:szCs w:val="20"/>
              </w:rPr>
              <w:t xml:space="preserve"> строительства РС(Я)</w:t>
            </w:r>
            <w:r w:rsidR="003177A7" w:rsidRPr="003177A7">
              <w:rPr>
                <w:color w:val="FF0000"/>
                <w:sz w:val="20"/>
                <w:szCs w:val="20"/>
              </w:rPr>
              <w:t xml:space="preserve"> ??</w:t>
            </w:r>
          </w:p>
          <w:p w:rsidR="003177A7" w:rsidRPr="00B567EE" w:rsidRDefault="003177A7" w:rsidP="003177A7">
            <w:pPr>
              <w:spacing w:after="0" w:line="240" w:lineRule="auto"/>
              <w:rPr>
                <w:sz w:val="20"/>
                <w:szCs w:val="20"/>
              </w:rPr>
            </w:pPr>
            <w:r w:rsidRPr="003177A7">
              <w:t xml:space="preserve">Иршак Ольга </w:t>
            </w:r>
            <w:r>
              <w:t>(ООО Экспертные решения), г. Якутск</w:t>
            </w:r>
          </w:p>
        </w:tc>
      </w:tr>
      <w:tr w:rsidR="00605931" w:rsidRPr="002651A3" w:rsidTr="001D422F">
        <w:tc>
          <w:tcPr>
            <w:tcW w:w="572" w:type="pct"/>
            <w:vAlign w:val="center"/>
          </w:tcPr>
          <w:p w:rsidR="00605931" w:rsidRPr="00114D55" w:rsidRDefault="00605931" w:rsidP="003177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 w:rsidR="00676B58"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.</w:t>
            </w:r>
            <w:r w:rsidR="003177A7">
              <w:rPr>
                <w:sz w:val="20"/>
                <w:szCs w:val="20"/>
              </w:rPr>
              <w:t>1</w:t>
            </w:r>
            <w:r w:rsidRPr="00114D55"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–</w:t>
            </w:r>
            <w:r w:rsidRPr="00114D55">
              <w:rPr>
                <w:sz w:val="20"/>
                <w:szCs w:val="20"/>
              </w:rPr>
              <w:t>1</w:t>
            </w:r>
            <w:r w:rsidR="00676B58">
              <w:rPr>
                <w:sz w:val="20"/>
                <w:szCs w:val="20"/>
              </w:rPr>
              <w:t>2</w:t>
            </w:r>
            <w:r w:rsidRPr="00114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</w:tcPr>
          <w:p w:rsidR="00605931" w:rsidRPr="004815B8" w:rsidRDefault="00605931" w:rsidP="00B567EE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 xml:space="preserve">Новая версия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Cs/>
                <w:sz w:val="20"/>
                <w:szCs w:val="20"/>
              </w:rPr>
              <w:t xml:space="preserve"> (п</w:t>
            </w:r>
            <w:r w:rsidRPr="004815B8">
              <w:rPr>
                <w:sz w:val="20"/>
                <w:szCs w:val="20"/>
              </w:rPr>
              <w:t>репроцессор для создания позиционной аналитической модели, входит во все комплектации ПК Лира-САПР):</w:t>
            </w:r>
          </w:p>
          <w:p w:rsidR="00605931" w:rsidRPr="004C0EF4" w:rsidRDefault="00605931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новый режим «Условия опирания» (граничные условия для сопряжения конструктивных элементов друг с другом);</w:t>
            </w:r>
          </w:p>
          <w:p w:rsidR="00605931" w:rsidRPr="004C0EF4" w:rsidRDefault="00605931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новый режим формообразования каркаса по 3</w:t>
            </w:r>
            <w:r w:rsidRPr="004C0EF4">
              <w:rPr>
                <w:sz w:val="20"/>
                <w:szCs w:val="20"/>
                <w:lang w:val="en-US"/>
              </w:rPr>
              <w:t>D</w:t>
            </w:r>
            <w:r w:rsidRPr="004C0EF4">
              <w:rPr>
                <w:sz w:val="20"/>
                <w:szCs w:val="20"/>
              </w:rPr>
              <w:t>-формам;</w:t>
            </w:r>
          </w:p>
          <w:p w:rsidR="00605931" w:rsidRPr="004C0EF4" w:rsidRDefault="00605931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преобразование неопознанных объектов после импорта IFC в конструктивные элементы и назначение их аналитической модели;</w:t>
            </w:r>
          </w:p>
          <w:p w:rsidR="00605931" w:rsidRPr="004C0EF4" w:rsidRDefault="00605931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новая система «Колонна» в Сапфир-ЖБК;</w:t>
            </w:r>
          </w:p>
          <w:p w:rsidR="00605931" w:rsidRPr="004815B8" w:rsidRDefault="00605931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C0EF4">
              <w:rPr>
                <w:sz w:val="20"/>
                <w:szCs w:val="20"/>
              </w:rPr>
              <w:t>новшества предыдущих версий.</w:t>
            </w:r>
          </w:p>
        </w:tc>
        <w:tc>
          <w:tcPr>
            <w:tcW w:w="919" w:type="pct"/>
            <w:vAlign w:val="center"/>
          </w:tcPr>
          <w:p w:rsidR="00605931" w:rsidRDefault="00605931" w:rsidP="00491D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Елена</w:t>
            </w:r>
          </w:p>
          <w:p w:rsidR="00605931" w:rsidRDefault="00605931" w:rsidP="00491D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"Лира Сервис"</w:t>
            </w:r>
          </w:p>
          <w:p w:rsidR="00605931" w:rsidRPr="004815B8" w:rsidRDefault="00605931" w:rsidP="00491D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676B58" w:rsidRPr="002651A3" w:rsidTr="001D422F">
        <w:tc>
          <w:tcPr>
            <w:tcW w:w="572" w:type="pct"/>
            <w:vAlign w:val="center"/>
          </w:tcPr>
          <w:p w:rsidR="00676B58" w:rsidRPr="004815B8" w:rsidRDefault="00676B58" w:rsidP="00676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0–1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4815B8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</w:tcPr>
          <w:p w:rsidR="00676B58" w:rsidRPr="004815B8" w:rsidRDefault="00676B58" w:rsidP="00B567EE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Новая версия ПК </w:t>
            </w:r>
            <w:r w:rsidRPr="004815B8">
              <w:rPr>
                <w:b/>
                <w:bCs/>
                <w:sz w:val="20"/>
                <w:szCs w:val="20"/>
              </w:rPr>
              <w:t>ЛИРА-САПР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 xml:space="preserve"> для расчета несущих строительных конструкций:</w:t>
            </w:r>
          </w:p>
          <w:p w:rsidR="00676B58" w:rsidRPr="00D80A1A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новый р</w:t>
            </w:r>
            <w:r w:rsidRPr="00D80A1A">
              <w:rPr>
                <w:sz w:val="20"/>
                <w:szCs w:val="20"/>
                <w:lang w:val="en-US"/>
              </w:rPr>
              <w:t>ежим "Конструктивные блоки"</w:t>
            </w:r>
            <w:r w:rsidRPr="00D80A1A">
              <w:rPr>
                <w:sz w:val="20"/>
                <w:szCs w:val="20"/>
              </w:rPr>
              <w:t>;</w:t>
            </w:r>
          </w:p>
          <w:p w:rsidR="00676B58" w:rsidRPr="00D80A1A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новая визуализация результатов нелинейного расчета;</w:t>
            </w:r>
          </w:p>
          <w:p w:rsidR="00676B58" w:rsidRPr="00D80A1A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новые режимы отметки узлов и элементов;</w:t>
            </w:r>
          </w:p>
          <w:p w:rsidR="00676B58" w:rsidRPr="00D80A1A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новые возможности в интерфейсе «Лента»;</w:t>
            </w:r>
          </w:p>
          <w:p w:rsidR="00676B58" w:rsidRPr="00D80A1A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расширенная система «Интеграция задач» (вместо «Вариации моделей»);</w:t>
            </w:r>
          </w:p>
          <w:p w:rsidR="00676B58" w:rsidRPr="00605931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605931">
              <w:rPr>
                <w:sz w:val="20"/>
                <w:szCs w:val="20"/>
              </w:rPr>
              <w:t>АРМ: подробная реализация Еврокода и адаптация Еврокода для Казахстана;</w:t>
            </w:r>
          </w:p>
          <w:p w:rsidR="00676B58" w:rsidRPr="00605931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605931">
              <w:rPr>
                <w:sz w:val="20"/>
                <w:szCs w:val="20"/>
              </w:rPr>
              <w:t>СТК: новые узлы ферм из труб и новый режим «Коррозия»;</w:t>
            </w:r>
          </w:p>
          <w:p w:rsidR="00676B58" w:rsidRPr="00605931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605931">
              <w:rPr>
                <w:sz w:val="20"/>
                <w:szCs w:val="20"/>
              </w:rPr>
              <w:t>СТК: экспорт в программу для расчета составного двутавра с гофрированной стенкой (</w:t>
            </w:r>
            <w:r w:rsidRPr="00605931">
              <w:t>Platon-Structure);</w:t>
            </w:r>
          </w:p>
          <w:p w:rsidR="00676B58" w:rsidRPr="00605931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605931">
              <w:rPr>
                <w:sz w:val="20"/>
                <w:szCs w:val="20"/>
              </w:rPr>
              <w:t>переделка документатора;</w:t>
            </w:r>
          </w:p>
          <w:p w:rsidR="00676B58" w:rsidRPr="003E3541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D80A1A">
              <w:rPr>
                <w:sz w:val="20"/>
                <w:szCs w:val="20"/>
              </w:rPr>
              <w:t>новшества предыдущих версий.</w:t>
            </w:r>
          </w:p>
        </w:tc>
        <w:tc>
          <w:tcPr>
            <w:tcW w:w="919" w:type="pct"/>
            <w:vMerge w:val="restart"/>
            <w:vAlign w:val="center"/>
          </w:tcPr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Водопьянов Роман</w:t>
            </w:r>
          </w:p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"Лира Сервис"</w:t>
            </w:r>
          </w:p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  <w:tr w:rsidR="00676B58" w:rsidRPr="002651A3" w:rsidTr="00B13D27">
        <w:tc>
          <w:tcPr>
            <w:tcW w:w="572" w:type="pct"/>
          </w:tcPr>
          <w:p w:rsidR="00676B58" w:rsidRPr="004815B8" w:rsidRDefault="00676B58" w:rsidP="00676B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4815B8">
              <w:rPr>
                <w:sz w:val="20"/>
                <w:szCs w:val="20"/>
              </w:rPr>
              <w:t>0–1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509" w:type="pct"/>
            <w:gridSpan w:val="2"/>
          </w:tcPr>
          <w:p w:rsidR="00676B58" w:rsidRPr="004815B8" w:rsidRDefault="00676B58" w:rsidP="00B567EE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b/>
                <w:bCs/>
                <w:sz w:val="20"/>
                <w:szCs w:val="20"/>
              </w:rPr>
              <w:t xml:space="preserve">Мономах-САПР 2013. </w:t>
            </w:r>
            <w:r w:rsidRPr="004815B8">
              <w:rPr>
                <w:bCs/>
                <w:sz w:val="20"/>
                <w:szCs w:val="20"/>
              </w:rPr>
              <w:t>П</w:t>
            </w:r>
            <w:r w:rsidRPr="004815B8">
              <w:rPr>
                <w:sz w:val="20"/>
                <w:szCs w:val="20"/>
              </w:rPr>
              <w:t>рограммный комплекс для расчета железобетонных и каменных несущих конструкций:</w:t>
            </w:r>
          </w:p>
          <w:p w:rsidR="00676B58" w:rsidRPr="004815B8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актуализированные нормы (включая СП 63.13330.2012);</w:t>
            </w:r>
          </w:p>
          <w:p w:rsidR="00676B58" w:rsidRPr="00E869E5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инженерная нелинейность для ЖБК;</w:t>
            </w:r>
          </w:p>
          <w:p w:rsidR="00676B58" w:rsidRPr="004815B8" w:rsidRDefault="00676B58" w:rsidP="00B567EE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E869E5">
              <w:rPr>
                <w:sz w:val="20"/>
                <w:szCs w:val="20"/>
              </w:rPr>
              <w:t>новый решатель</w:t>
            </w:r>
          </w:p>
        </w:tc>
        <w:tc>
          <w:tcPr>
            <w:tcW w:w="919" w:type="pct"/>
            <w:vMerge/>
            <w:vAlign w:val="center"/>
          </w:tcPr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B58" w:rsidRPr="002651A3" w:rsidTr="00B13D27">
        <w:tc>
          <w:tcPr>
            <w:tcW w:w="572" w:type="pct"/>
          </w:tcPr>
          <w:p w:rsidR="00676B58" w:rsidRPr="004815B8" w:rsidRDefault="00676B58" w:rsidP="00676B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4815B8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3</w:t>
            </w:r>
            <w:r w:rsidRPr="00481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4815B8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</w:tcPr>
          <w:p w:rsidR="00676B58" w:rsidRPr="004815B8" w:rsidRDefault="00676B58" w:rsidP="00B13D27">
            <w:pPr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 w:rsidRPr="004815B8">
              <w:rPr>
                <w:b/>
                <w:sz w:val="20"/>
                <w:szCs w:val="20"/>
              </w:rPr>
              <w:t>Электронный Справочник Инженера</w:t>
            </w:r>
            <w:r w:rsidRPr="004815B8">
              <w:rPr>
                <w:sz w:val="20"/>
                <w:szCs w:val="20"/>
              </w:rPr>
              <w:t xml:space="preserve"> (</w:t>
            </w:r>
            <w:r w:rsidRPr="004815B8">
              <w:rPr>
                <w:b/>
                <w:bCs/>
                <w:sz w:val="20"/>
                <w:szCs w:val="20"/>
              </w:rPr>
              <w:t>ЭСПРИ</w:t>
            </w:r>
            <w:r w:rsidRPr="004815B8">
              <w:rPr>
                <w:sz w:val="20"/>
                <w:szCs w:val="20"/>
              </w:rPr>
              <w:t xml:space="preserve">) версия </w:t>
            </w:r>
            <w:r w:rsidRPr="004815B8">
              <w:rPr>
                <w:b/>
                <w:bCs/>
                <w:sz w:val="20"/>
                <w:szCs w:val="20"/>
              </w:rPr>
              <w:t>2013.</w:t>
            </w:r>
          </w:p>
          <w:p w:rsidR="00676B58" w:rsidRDefault="00676B58" w:rsidP="00B13D27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Набор программ для решения локальных задач проектирования.</w:t>
            </w:r>
            <w:r>
              <w:rPr>
                <w:sz w:val="20"/>
                <w:szCs w:val="20"/>
              </w:rPr>
              <w:t xml:space="preserve"> </w:t>
            </w:r>
          </w:p>
          <w:p w:rsidR="00676B58" w:rsidRDefault="00676B58" w:rsidP="00B13D27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Новые функции:</w:t>
            </w:r>
          </w:p>
          <w:p w:rsidR="00676B58" w:rsidRDefault="00676B58" w:rsidP="00B13D2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82983">
              <w:rPr>
                <w:sz w:val="20"/>
                <w:szCs w:val="20"/>
              </w:rPr>
              <w:t>АрмоБетон – Проверка бетонных сечений</w:t>
            </w:r>
            <w:r>
              <w:rPr>
                <w:sz w:val="20"/>
                <w:szCs w:val="20"/>
              </w:rPr>
              <w:t xml:space="preserve"> с</w:t>
            </w:r>
            <w:r w:rsidRPr="00A82983">
              <w:rPr>
                <w:sz w:val="20"/>
                <w:szCs w:val="20"/>
              </w:rPr>
              <w:t xml:space="preserve"> композитной арматурой</w:t>
            </w:r>
            <w:r>
              <w:rPr>
                <w:sz w:val="20"/>
                <w:szCs w:val="20"/>
              </w:rPr>
              <w:t>;</w:t>
            </w:r>
          </w:p>
          <w:p w:rsidR="00676B58" w:rsidRDefault="00676B58" w:rsidP="00B13D2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82983">
              <w:rPr>
                <w:sz w:val="20"/>
                <w:szCs w:val="20"/>
              </w:rPr>
              <w:t>ТрубоБетон – Проверка трубобетонных сечений</w:t>
            </w:r>
            <w:r>
              <w:rPr>
                <w:sz w:val="20"/>
                <w:szCs w:val="20"/>
              </w:rPr>
              <w:t>;</w:t>
            </w:r>
          </w:p>
          <w:p w:rsidR="00676B58" w:rsidRDefault="00676B58" w:rsidP="00B13D2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82983">
              <w:rPr>
                <w:sz w:val="20"/>
                <w:szCs w:val="20"/>
              </w:rPr>
              <w:t>Проверка предварительно напряженных железобетонных опор (стоек)</w:t>
            </w:r>
            <w:r>
              <w:rPr>
                <w:sz w:val="20"/>
                <w:szCs w:val="20"/>
              </w:rPr>
              <w:t>;</w:t>
            </w:r>
          </w:p>
          <w:p w:rsidR="00676B58" w:rsidRDefault="00676B58" w:rsidP="00B13D2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E869E5">
              <w:rPr>
                <w:sz w:val="20"/>
                <w:szCs w:val="20"/>
              </w:rPr>
              <w:t>Проверка на резонансное вихревое возбуждение</w:t>
            </w:r>
            <w:r>
              <w:rPr>
                <w:sz w:val="20"/>
                <w:szCs w:val="20"/>
              </w:rPr>
              <w:t>;</w:t>
            </w:r>
          </w:p>
          <w:p w:rsidR="00676B58" w:rsidRPr="00605931" w:rsidRDefault="00676B58" w:rsidP="00B13D27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82983">
              <w:rPr>
                <w:sz w:val="20"/>
                <w:szCs w:val="20"/>
              </w:rPr>
              <w:t>Несущая способность свай по результатам полевых испытаний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pct"/>
            <w:vMerge/>
            <w:vAlign w:val="center"/>
          </w:tcPr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B58" w:rsidRPr="002651A3" w:rsidTr="00B13D27">
        <w:tc>
          <w:tcPr>
            <w:tcW w:w="572" w:type="pct"/>
            <w:vAlign w:val="center"/>
          </w:tcPr>
          <w:p w:rsidR="00676B58" w:rsidRPr="00114D55" w:rsidRDefault="00676B58" w:rsidP="00B13D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14D55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0</w:t>
            </w:r>
            <w:r w:rsidRPr="004815B8">
              <w:rPr>
                <w:sz w:val="20"/>
                <w:szCs w:val="20"/>
              </w:rPr>
              <w:t>–</w:t>
            </w: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14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  <w:vAlign w:val="center"/>
          </w:tcPr>
          <w:p w:rsidR="00676B58" w:rsidRDefault="00676B58" w:rsidP="00B13D2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55A75">
              <w:rPr>
                <w:sz w:val="20"/>
                <w:szCs w:val="20"/>
                <w:lang w:val="en-US"/>
              </w:rPr>
              <w:t>Маркетинговая политика на 2014 год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pct"/>
            <w:vMerge/>
            <w:vAlign w:val="center"/>
          </w:tcPr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B58" w:rsidRPr="002651A3" w:rsidTr="00B13D27">
        <w:tc>
          <w:tcPr>
            <w:tcW w:w="572" w:type="pct"/>
            <w:vAlign w:val="center"/>
          </w:tcPr>
          <w:p w:rsidR="00676B58" w:rsidRPr="00114D55" w:rsidRDefault="00676B58" w:rsidP="00676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14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</w:t>
            </w:r>
            <w:r w:rsidRPr="004815B8">
              <w:rPr>
                <w:sz w:val="20"/>
                <w:szCs w:val="20"/>
              </w:rPr>
              <w:t>–</w:t>
            </w: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14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  <w:vAlign w:val="center"/>
          </w:tcPr>
          <w:p w:rsidR="00676B58" w:rsidRPr="00114D55" w:rsidRDefault="00676B58" w:rsidP="00B13D2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самостоятельной работы студентов в домашних условиях на базе ПК семейства Лира-САПР. Примеры использования в ВУЗах. Другие учебные центры.</w:t>
            </w:r>
          </w:p>
        </w:tc>
        <w:tc>
          <w:tcPr>
            <w:tcW w:w="919" w:type="pct"/>
            <w:vMerge/>
            <w:vAlign w:val="center"/>
          </w:tcPr>
          <w:p w:rsidR="00676B58" w:rsidRDefault="00676B58" w:rsidP="00676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6B58" w:rsidRPr="004815B8" w:rsidTr="00BC0C8A">
        <w:tc>
          <w:tcPr>
            <w:tcW w:w="572" w:type="pct"/>
            <w:vAlign w:val="center"/>
          </w:tcPr>
          <w:p w:rsidR="00676B58" w:rsidRPr="00114D55" w:rsidRDefault="00676B58" w:rsidP="00676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14D55">
              <w:rPr>
                <w:sz w:val="20"/>
                <w:szCs w:val="20"/>
              </w:rPr>
              <w:t>.00</w:t>
            </w:r>
            <w:r w:rsidRPr="004815B8">
              <w:rPr>
                <w:sz w:val="20"/>
                <w:szCs w:val="20"/>
              </w:rPr>
              <w:t>–</w:t>
            </w:r>
            <w:r w:rsidRPr="00114D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14D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14D55">
              <w:rPr>
                <w:sz w:val="20"/>
                <w:szCs w:val="20"/>
              </w:rPr>
              <w:t>0</w:t>
            </w:r>
          </w:p>
        </w:tc>
        <w:tc>
          <w:tcPr>
            <w:tcW w:w="4428" w:type="pct"/>
            <w:gridSpan w:val="3"/>
            <w:vAlign w:val="center"/>
          </w:tcPr>
          <w:p w:rsidR="00676B58" w:rsidRDefault="00676B58" w:rsidP="003C6DF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14D55">
              <w:rPr>
                <w:bCs/>
                <w:sz w:val="20"/>
                <w:szCs w:val="20"/>
              </w:rPr>
              <w:t>Кофе-брейк</w:t>
            </w:r>
          </w:p>
        </w:tc>
      </w:tr>
      <w:tr w:rsidR="00685168" w:rsidRPr="002E5453" w:rsidTr="00B13D27">
        <w:tc>
          <w:tcPr>
            <w:tcW w:w="572" w:type="pct"/>
          </w:tcPr>
          <w:p w:rsidR="00685168" w:rsidRPr="002E5453" w:rsidRDefault="00685168" w:rsidP="0011316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>14.30–15.10</w:t>
            </w:r>
          </w:p>
        </w:tc>
        <w:tc>
          <w:tcPr>
            <w:tcW w:w="3509" w:type="pct"/>
            <w:gridSpan w:val="2"/>
          </w:tcPr>
          <w:p w:rsidR="00685168" w:rsidRPr="00B567EE" w:rsidRDefault="00685168" w:rsidP="00B549CE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 xml:space="preserve">Программный комплекс </w:t>
            </w:r>
            <w:r w:rsidRPr="002E5453">
              <w:rPr>
                <w:b/>
                <w:sz w:val="20"/>
                <w:szCs w:val="20"/>
              </w:rPr>
              <w:t>STARK ES 2014</w:t>
            </w:r>
            <w:r w:rsidRPr="002E5453">
              <w:rPr>
                <w:sz w:val="20"/>
                <w:szCs w:val="20"/>
              </w:rPr>
              <w:t xml:space="preserve"> для статического, динамического и конструк</w:t>
            </w:r>
            <w:r w:rsidR="00B567EE" w:rsidRPr="00B567EE">
              <w:rPr>
                <w:sz w:val="20"/>
                <w:szCs w:val="20"/>
              </w:rPr>
              <w:t>-</w:t>
            </w:r>
            <w:r w:rsidRPr="002E5453">
              <w:rPr>
                <w:sz w:val="20"/>
                <w:szCs w:val="20"/>
              </w:rPr>
              <w:t xml:space="preserve">тивного расчета несущих систем зданий и сооружений. Возможности новой версии. </w:t>
            </w:r>
          </w:p>
        </w:tc>
        <w:tc>
          <w:tcPr>
            <w:tcW w:w="919" w:type="pct"/>
            <w:vMerge w:val="restart"/>
            <w:vAlign w:val="center"/>
          </w:tcPr>
          <w:p w:rsidR="00685168" w:rsidRPr="004F30CA" w:rsidRDefault="00685168" w:rsidP="004F30CA">
            <w:pPr>
              <w:pStyle w:val="a4"/>
              <w:rPr>
                <w:sz w:val="20"/>
                <w:szCs w:val="20"/>
              </w:rPr>
            </w:pPr>
            <w:r w:rsidRPr="004F30CA">
              <w:rPr>
                <w:sz w:val="20"/>
                <w:szCs w:val="20"/>
              </w:rPr>
              <w:t xml:space="preserve">Курнавин Виктор, </w:t>
            </w:r>
          </w:p>
          <w:p w:rsidR="00685168" w:rsidRPr="004F30CA" w:rsidRDefault="00685168" w:rsidP="004F30CA">
            <w:pPr>
              <w:pStyle w:val="a4"/>
              <w:rPr>
                <w:sz w:val="20"/>
                <w:szCs w:val="20"/>
              </w:rPr>
            </w:pPr>
            <w:r w:rsidRPr="004F30CA">
              <w:rPr>
                <w:sz w:val="20"/>
                <w:szCs w:val="20"/>
              </w:rPr>
              <w:t xml:space="preserve">ЦНИИСК </w:t>
            </w:r>
            <w:r w:rsidR="00964E30" w:rsidRPr="004F30CA">
              <w:rPr>
                <w:sz w:val="20"/>
                <w:szCs w:val="20"/>
              </w:rPr>
              <w:br/>
            </w:r>
            <w:r w:rsidRPr="004F30CA">
              <w:rPr>
                <w:sz w:val="20"/>
                <w:szCs w:val="20"/>
              </w:rPr>
              <w:t>им. Кучеренко В.А</w:t>
            </w:r>
            <w:r w:rsidR="0042389D" w:rsidRPr="004F30CA">
              <w:rPr>
                <w:sz w:val="20"/>
                <w:szCs w:val="20"/>
              </w:rPr>
              <w:t>.</w:t>
            </w:r>
          </w:p>
          <w:p w:rsidR="00685168" w:rsidRPr="002E5453" w:rsidRDefault="00685168" w:rsidP="004F30CA">
            <w:pPr>
              <w:pStyle w:val="a4"/>
              <w:rPr>
                <w:b/>
              </w:rPr>
            </w:pPr>
            <w:r w:rsidRPr="004F30CA">
              <w:rPr>
                <w:sz w:val="20"/>
                <w:szCs w:val="20"/>
              </w:rPr>
              <w:t>г. Москва</w:t>
            </w:r>
          </w:p>
        </w:tc>
      </w:tr>
      <w:tr w:rsidR="00685168" w:rsidRPr="002E5453" w:rsidTr="00027F04">
        <w:tc>
          <w:tcPr>
            <w:tcW w:w="572" w:type="pct"/>
          </w:tcPr>
          <w:p w:rsidR="00685168" w:rsidRPr="002E5453" w:rsidRDefault="00685168" w:rsidP="00027F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>1</w:t>
            </w:r>
            <w:r w:rsidRPr="002E5453">
              <w:rPr>
                <w:sz w:val="20"/>
                <w:szCs w:val="20"/>
                <w:lang w:val="en-US"/>
              </w:rPr>
              <w:t>5</w:t>
            </w:r>
            <w:r w:rsidRPr="002E5453">
              <w:rPr>
                <w:sz w:val="20"/>
                <w:szCs w:val="20"/>
              </w:rPr>
              <w:t>.10–1</w:t>
            </w:r>
            <w:r w:rsidRPr="002E5453">
              <w:rPr>
                <w:sz w:val="20"/>
                <w:szCs w:val="20"/>
                <w:lang w:val="en-US"/>
              </w:rPr>
              <w:t>6</w:t>
            </w:r>
            <w:r w:rsidRPr="002E5453">
              <w:rPr>
                <w:sz w:val="20"/>
                <w:szCs w:val="20"/>
              </w:rPr>
              <w:t>.30</w:t>
            </w:r>
          </w:p>
        </w:tc>
        <w:tc>
          <w:tcPr>
            <w:tcW w:w="3509" w:type="pct"/>
            <w:gridSpan w:val="2"/>
          </w:tcPr>
          <w:p w:rsidR="00685168" w:rsidRPr="002E5453" w:rsidRDefault="00685168" w:rsidP="00027F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E5453">
              <w:rPr>
                <w:b/>
                <w:sz w:val="20"/>
                <w:szCs w:val="20"/>
              </w:rPr>
              <w:t>Демонстрация работы ПК STARK ES.</w:t>
            </w:r>
          </w:p>
        </w:tc>
        <w:tc>
          <w:tcPr>
            <w:tcW w:w="919" w:type="pct"/>
            <w:vMerge/>
          </w:tcPr>
          <w:p w:rsidR="00685168" w:rsidRPr="002E5453" w:rsidRDefault="00685168" w:rsidP="00027F04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  <w:tr w:rsidR="00AA2C1E" w:rsidRPr="002E5453" w:rsidTr="00B13D27">
        <w:tc>
          <w:tcPr>
            <w:tcW w:w="572" w:type="pct"/>
          </w:tcPr>
          <w:p w:rsidR="00AA2C1E" w:rsidRPr="002E5453" w:rsidRDefault="00AA2C1E" w:rsidP="00350D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>1</w:t>
            </w:r>
            <w:r w:rsidR="00C33062" w:rsidRPr="002E5453">
              <w:rPr>
                <w:sz w:val="20"/>
                <w:szCs w:val="20"/>
              </w:rPr>
              <w:t>6</w:t>
            </w:r>
            <w:r w:rsidRPr="002E5453">
              <w:rPr>
                <w:sz w:val="20"/>
                <w:szCs w:val="20"/>
              </w:rPr>
              <w:t>.</w:t>
            </w:r>
            <w:r w:rsidR="00C33062" w:rsidRPr="002E5453">
              <w:rPr>
                <w:sz w:val="20"/>
                <w:szCs w:val="20"/>
              </w:rPr>
              <w:t>3</w:t>
            </w:r>
            <w:r w:rsidRPr="002E5453">
              <w:rPr>
                <w:sz w:val="20"/>
                <w:szCs w:val="20"/>
              </w:rPr>
              <w:t>0–1</w:t>
            </w:r>
            <w:r w:rsidRPr="002E5453">
              <w:rPr>
                <w:sz w:val="20"/>
                <w:szCs w:val="20"/>
                <w:lang w:val="en-US"/>
              </w:rPr>
              <w:t>6</w:t>
            </w:r>
            <w:r w:rsidRPr="002E5453">
              <w:rPr>
                <w:sz w:val="20"/>
                <w:szCs w:val="20"/>
              </w:rPr>
              <w:t>.</w:t>
            </w:r>
            <w:r w:rsidR="00350DA2" w:rsidRPr="002E5453">
              <w:rPr>
                <w:sz w:val="20"/>
                <w:szCs w:val="20"/>
              </w:rPr>
              <w:t>45</w:t>
            </w:r>
          </w:p>
        </w:tc>
        <w:tc>
          <w:tcPr>
            <w:tcW w:w="3509" w:type="pct"/>
            <w:gridSpan w:val="2"/>
          </w:tcPr>
          <w:p w:rsidR="00AA2C1E" w:rsidRPr="002E5453" w:rsidRDefault="00AA2C1E" w:rsidP="006128F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5453">
              <w:rPr>
                <w:b/>
                <w:sz w:val="20"/>
                <w:szCs w:val="20"/>
              </w:rPr>
              <w:t>Модуль TouchAt/Poseidon 2.0</w:t>
            </w:r>
            <w:r w:rsidRPr="002E5453">
              <w:rPr>
                <w:sz w:val="20"/>
                <w:szCs w:val="20"/>
              </w:rPr>
              <w:t xml:space="preserve"> для формирования компьютерной позиционной (конструктивной) модели здания на основании анализа архитектурных чертежей планов этажей из файлов формата DXF.</w:t>
            </w:r>
          </w:p>
        </w:tc>
        <w:tc>
          <w:tcPr>
            <w:tcW w:w="919" w:type="pct"/>
            <w:vMerge/>
            <w:vAlign w:val="center"/>
          </w:tcPr>
          <w:p w:rsidR="00AA2C1E" w:rsidRPr="002E5453" w:rsidRDefault="00AA2C1E" w:rsidP="0040701B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  <w:tr w:rsidR="00AA2C1E" w:rsidRPr="002E5453" w:rsidTr="00B13D27">
        <w:tc>
          <w:tcPr>
            <w:tcW w:w="572" w:type="pct"/>
          </w:tcPr>
          <w:p w:rsidR="00AA2C1E" w:rsidRPr="002E5453" w:rsidRDefault="00AA2C1E" w:rsidP="00350D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>1</w:t>
            </w:r>
            <w:r w:rsidR="00C33062" w:rsidRPr="002E5453">
              <w:rPr>
                <w:sz w:val="20"/>
                <w:szCs w:val="20"/>
              </w:rPr>
              <w:t>6</w:t>
            </w:r>
            <w:r w:rsidRPr="002E5453">
              <w:rPr>
                <w:sz w:val="20"/>
                <w:szCs w:val="20"/>
              </w:rPr>
              <w:t>.</w:t>
            </w:r>
            <w:r w:rsidR="00350DA2" w:rsidRPr="002E5453">
              <w:rPr>
                <w:sz w:val="20"/>
                <w:szCs w:val="20"/>
              </w:rPr>
              <w:t>45</w:t>
            </w:r>
            <w:r w:rsidRPr="002E5453">
              <w:rPr>
                <w:sz w:val="20"/>
                <w:szCs w:val="20"/>
              </w:rPr>
              <w:t>–1</w:t>
            </w:r>
            <w:r w:rsidR="00C33062" w:rsidRPr="002E5453">
              <w:rPr>
                <w:sz w:val="20"/>
                <w:szCs w:val="20"/>
              </w:rPr>
              <w:t>7</w:t>
            </w:r>
            <w:r w:rsidRPr="002E5453">
              <w:rPr>
                <w:sz w:val="20"/>
                <w:szCs w:val="20"/>
              </w:rPr>
              <w:t>.</w:t>
            </w:r>
            <w:r w:rsidR="00C33062" w:rsidRPr="002E5453">
              <w:rPr>
                <w:sz w:val="20"/>
                <w:szCs w:val="20"/>
              </w:rPr>
              <w:t>2</w:t>
            </w:r>
            <w:r w:rsidRPr="002E5453">
              <w:rPr>
                <w:sz w:val="20"/>
                <w:szCs w:val="20"/>
              </w:rPr>
              <w:t>0</w:t>
            </w:r>
          </w:p>
        </w:tc>
        <w:tc>
          <w:tcPr>
            <w:tcW w:w="3509" w:type="pct"/>
            <w:gridSpan w:val="2"/>
          </w:tcPr>
          <w:p w:rsidR="00AA2C1E" w:rsidRPr="002E5453" w:rsidRDefault="00AA2C1E" w:rsidP="001424B9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2E5453">
              <w:rPr>
                <w:b/>
                <w:sz w:val="20"/>
                <w:szCs w:val="20"/>
              </w:rPr>
              <w:t>Совместное использование программных комплексов STARK ES</w:t>
            </w:r>
            <w:r w:rsidRPr="00A667C2">
              <w:rPr>
                <w:b/>
                <w:sz w:val="20"/>
                <w:szCs w:val="20"/>
              </w:rPr>
              <w:t xml:space="preserve"> и ЛИРА</w:t>
            </w:r>
            <w:r w:rsidR="0006581B">
              <w:rPr>
                <w:b/>
                <w:sz w:val="20"/>
                <w:szCs w:val="20"/>
              </w:rPr>
              <w:t>-САПР</w:t>
            </w:r>
            <w:r w:rsidRPr="00A667C2">
              <w:rPr>
                <w:sz w:val="20"/>
                <w:szCs w:val="20"/>
              </w:rPr>
              <w:t xml:space="preserve"> </w:t>
            </w:r>
            <w:r w:rsidRPr="002E5453">
              <w:rPr>
                <w:sz w:val="20"/>
                <w:szCs w:val="20"/>
              </w:rPr>
              <w:t>в практике проектирования: передача расчетных схем, сравнение результатов расчета, объединение возможностей двух ПК для диагностики модели, анализа и уточнения результатов расчета.</w:t>
            </w:r>
          </w:p>
        </w:tc>
        <w:tc>
          <w:tcPr>
            <w:tcW w:w="919" w:type="pct"/>
            <w:vMerge/>
            <w:vAlign w:val="center"/>
          </w:tcPr>
          <w:p w:rsidR="00AA2C1E" w:rsidRPr="002E5453" w:rsidRDefault="00AA2C1E" w:rsidP="0040701B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  <w:tr w:rsidR="00AA2C1E" w:rsidRPr="002E5453" w:rsidTr="001D422F">
        <w:tc>
          <w:tcPr>
            <w:tcW w:w="572" w:type="pct"/>
          </w:tcPr>
          <w:p w:rsidR="00AA2C1E" w:rsidRPr="002E5453" w:rsidRDefault="00AA2C1E" w:rsidP="00027F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E5453">
              <w:rPr>
                <w:sz w:val="20"/>
                <w:szCs w:val="20"/>
              </w:rPr>
              <w:t>1</w:t>
            </w:r>
            <w:r w:rsidRPr="002E5453">
              <w:rPr>
                <w:sz w:val="20"/>
                <w:szCs w:val="20"/>
                <w:lang w:val="en-US"/>
              </w:rPr>
              <w:t>5</w:t>
            </w:r>
            <w:r w:rsidRPr="002E5453">
              <w:rPr>
                <w:sz w:val="20"/>
                <w:szCs w:val="20"/>
              </w:rPr>
              <w:t>.10–1</w:t>
            </w:r>
            <w:r w:rsidRPr="002E5453">
              <w:rPr>
                <w:sz w:val="20"/>
                <w:szCs w:val="20"/>
                <w:lang w:val="en-US"/>
              </w:rPr>
              <w:t>6</w:t>
            </w:r>
            <w:r w:rsidRPr="002E5453">
              <w:rPr>
                <w:sz w:val="20"/>
                <w:szCs w:val="20"/>
              </w:rPr>
              <w:t>.30</w:t>
            </w:r>
          </w:p>
        </w:tc>
        <w:tc>
          <w:tcPr>
            <w:tcW w:w="3509" w:type="pct"/>
            <w:gridSpan w:val="2"/>
          </w:tcPr>
          <w:p w:rsidR="00AA2C1E" w:rsidRPr="002E5453" w:rsidRDefault="009F46F6" w:rsidP="00CB2321">
            <w:pPr>
              <w:spacing w:after="0" w:line="240" w:lineRule="auto"/>
              <w:rPr>
                <w:sz w:val="20"/>
                <w:szCs w:val="20"/>
              </w:rPr>
            </w:pPr>
            <w:r w:rsidRPr="002E5453">
              <w:rPr>
                <w:b/>
                <w:sz w:val="20"/>
                <w:szCs w:val="20"/>
              </w:rPr>
              <w:t>П</w:t>
            </w:r>
            <w:r w:rsidR="00CB2321" w:rsidRPr="002E5453">
              <w:rPr>
                <w:b/>
                <w:sz w:val="20"/>
                <w:szCs w:val="20"/>
              </w:rPr>
              <w:t>римеры</w:t>
            </w:r>
            <w:r w:rsidRPr="002E5453">
              <w:rPr>
                <w:b/>
                <w:sz w:val="20"/>
                <w:szCs w:val="20"/>
              </w:rPr>
              <w:t xml:space="preserve"> использования ПК </w:t>
            </w:r>
            <w:r w:rsidRPr="002E5453">
              <w:rPr>
                <w:b/>
                <w:sz w:val="20"/>
                <w:szCs w:val="20"/>
                <w:lang w:val="en-US"/>
              </w:rPr>
              <w:t>STARK</w:t>
            </w:r>
            <w:r w:rsidRPr="002E5453">
              <w:rPr>
                <w:b/>
                <w:sz w:val="20"/>
                <w:szCs w:val="20"/>
              </w:rPr>
              <w:t xml:space="preserve"> </w:t>
            </w:r>
            <w:r w:rsidRPr="002E5453">
              <w:rPr>
                <w:b/>
                <w:sz w:val="20"/>
                <w:szCs w:val="20"/>
                <w:lang w:val="en-US"/>
              </w:rPr>
              <w:t>ES</w:t>
            </w:r>
            <w:r w:rsidR="003A6C21" w:rsidRPr="002E5453">
              <w:rPr>
                <w:b/>
                <w:sz w:val="20"/>
                <w:szCs w:val="20"/>
              </w:rPr>
              <w:t xml:space="preserve"> </w:t>
            </w:r>
            <w:r w:rsidR="003A6C21" w:rsidRPr="002E5453">
              <w:rPr>
                <w:sz w:val="20"/>
                <w:szCs w:val="20"/>
              </w:rPr>
              <w:t>из практики ведения расчетов строительных конструкций</w:t>
            </w:r>
            <w:r w:rsidR="00350DA2" w:rsidRPr="002E5453">
              <w:rPr>
                <w:sz w:val="20"/>
                <w:szCs w:val="20"/>
              </w:rPr>
              <w:t>. Ответы на вопросы участников семинара.</w:t>
            </w:r>
          </w:p>
        </w:tc>
        <w:tc>
          <w:tcPr>
            <w:tcW w:w="919" w:type="pct"/>
            <w:vMerge/>
          </w:tcPr>
          <w:p w:rsidR="00AA2C1E" w:rsidRPr="002E5453" w:rsidRDefault="00AA2C1E" w:rsidP="00223A7C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</w:tbl>
    <w:p w:rsidR="003177A7" w:rsidRDefault="003177A7">
      <w:r>
        <w:br w:type="page"/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7"/>
        <w:gridCol w:w="9653"/>
      </w:tblGrid>
      <w:tr w:rsidR="00AA2C1E" w:rsidRPr="004815B8" w:rsidTr="00CB344B">
        <w:tc>
          <w:tcPr>
            <w:tcW w:w="5000" w:type="pct"/>
            <w:gridSpan w:val="2"/>
            <w:shd w:val="clear" w:color="auto" w:fill="4F81BD"/>
            <w:vAlign w:val="center"/>
          </w:tcPr>
          <w:p w:rsidR="00AA2C1E" w:rsidRPr="00FC1F68" w:rsidRDefault="003177A7" w:rsidP="003177A7">
            <w:pPr>
              <w:spacing w:after="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color w:val="FFFFFF"/>
                <w:sz w:val="24"/>
                <w:szCs w:val="24"/>
              </w:rPr>
              <w:t>25 апреля</w:t>
            </w:r>
          </w:p>
        </w:tc>
      </w:tr>
      <w:tr w:rsidR="00AA2C1E" w:rsidRPr="004815B8" w:rsidTr="00097C7A">
        <w:tc>
          <w:tcPr>
            <w:tcW w:w="572" w:type="pct"/>
            <w:vAlign w:val="center"/>
          </w:tcPr>
          <w:p w:rsidR="00AA2C1E" w:rsidRPr="004815B8" w:rsidRDefault="00AA2C1E" w:rsidP="00B13D27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>9.00–12.00</w:t>
            </w:r>
            <w:r w:rsidRPr="006A2A2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AA2C1E" w:rsidRPr="004815B8" w:rsidRDefault="00AA2C1E" w:rsidP="00B13D27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AA2C1E" w:rsidRPr="004815B8" w:rsidTr="00676B58">
        <w:tc>
          <w:tcPr>
            <w:tcW w:w="572" w:type="pct"/>
            <w:vAlign w:val="center"/>
          </w:tcPr>
          <w:p w:rsidR="00AA2C1E" w:rsidRPr="007B1E6C" w:rsidRDefault="00AA2C1E" w:rsidP="00B13D27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B1E6C">
              <w:rPr>
                <w:spacing w:val="-8"/>
                <w:sz w:val="20"/>
                <w:szCs w:val="20"/>
              </w:rPr>
              <w:t>12.00–15.00</w:t>
            </w:r>
            <w:r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AA2C1E" w:rsidRPr="004815B8" w:rsidRDefault="00AA2C1E" w:rsidP="00B13D27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AA2C1E" w:rsidRPr="004815B8" w:rsidTr="00097C7A">
        <w:tc>
          <w:tcPr>
            <w:tcW w:w="572" w:type="pct"/>
            <w:vAlign w:val="center"/>
          </w:tcPr>
          <w:p w:rsidR="00AA2C1E" w:rsidRPr="007B1E6C" w:rsidRDefault="00AA2C1E" w:rsidP="00B13D27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B1E6C">
              <w:rPr>
                <w:spacing w:val="-8"/>
                <w:sz w:val="20"/>
                <w:szCs w:val="20"/>
              </w:rPr>
              <w:t>15.00–18.00</w:t>
            </w:r>
            <w:r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AA2C1E" w:rsidRPr="004815B8" w:rsidRDefault="00AA2C1E" w:rsidP="00B13D27">
            <w:pPr>
              <w:spacing w:after="0" w:line="240" w:lineRule="auto"/>
              <w:rPr>
                <w:sz w:val="20"/>
                <w:szCs w:val="20"/>
              </w:rPr>
            </w:pPr>
            <w:r w:rsidRPr="004815B8">
              <w:rPr>
                <w:sz w:val="20"/>
                <w:szCs w:val="20"/>
              </w:rPr>
              <w:t xml:space="preserve">Мастер-класс </w:t>
            </w:r>
            <w:r w:rsidRPr="004815B8">
              <w:rPr>
                <w:b/>
                <w:bCs/>
                <w:sz w:val="20"/>
                <w:szCs w:val="20"/>
              </w:rPr>
              <w:t>Сапфир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815B8">
              <w:rPr>
                <w:b/>
                <w:bCs/>
                <w:sz w:val="20"/>
                <w:szCs w:val="20"/>
              </w:rPr>
              <w:t xml:space="preserve"> + </w:t>
            </w:r>
            <w:r w:rsidRPr="004815B8">
              <w:rPr>
                <w:b/>
                <w:sz w:val="20"/>
                <w:szCs w:val="20"/>
              </w:rPr>
              <w:t>ПК ЛИРА-САПР 201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AA2C1E" w:rsidRPr="00732ED2" w:rsidTr="00097C7A">
        <w:tc>
          <w:tcPr>
            <w:tcW w:w="572" w:type="pct"/>
            <w:vAlign w:val="center"/>
          </w:tcPr>
          <w:p w:rsidR="00AA2C1E" w:rsidRPr="00732ED2" w:rsidRDefault="00AA2C1E" w:rsidP="00732ED2">
            <w:pPr>
              <w:spacing w:after="0" w:line="240" w:lineRule="auto"/>
              <w:rPr>
                <w:sz w:val="20"/>
                <w:szCs w:val="20"/>
              </w:rPr>
            </w:pPr>
            <w:r w:rsidRPr="00732ED2">
              <w:rPr>
                <w:sz w:val="20"/>
                <w:szCs w:val="20"/>
              </w:rPr>
              <w:t>9.00–12.00</w:t>
            </w:r>
            <w:r w:rsidR="00732ED2"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AA2C1E" w:rsidRPr="00732ED2" w:rsidRDefault="00AA2C1E" w:rsidP="00581299">
            <w:pPr>
              <w:spacing w:after="0" w:line="240" w:lineRule="auto"/>
              <w:rPr>
                <w:sz w:val="20"/>
                <w:szCs w:val="20"/>
              </w:rPr>
            </w:pPr>
            <w:r w:rsidRPr="00732ED2">
              <w:rPr>
                <w:sz w:val="20"/>
                <w:szCs w:val="20"/>
              </w:rPr>
              <w:t xml:space="preserve">Мастер-класс </w:t>
            </w:r>
            <w:r w:rsidR="00581299" w:rsidRPr="00732ED2">
              <w:rPr>
                <w:b/>
                <w:bCs/>
                <w:sz w:val="20"/>
                <w:szCs w:val="20"/>
                <w:lang w:val="en-US"/>
              </w:rPr>
              <w:t>STARK</w:t>
            </w:r>
            <w:r w:rsidR="00581299" w:rsidRPr="00732ED2">
              <w:rPr>
                <w:b/>
                <w:bCs/>
                <w:sz w:val="20"/>
                <w:szCs w:val="20"/>
              </w:rPr>
              <w:t xml:space="preserve"> </w:t>
            </w:r>
            <w:r w:rsidR="00581299" w:rsidRPr="00732ED2">
              <w:rPr>
                <w:b/>
                <w:bCs/>
                <w:sz w:val="20"/>
                <w:szCs w:val="20"/>
                <w:lang w:val="en-US"/>
              </w:rPr>
              <w:t>ES</w:t>
            </w:r>
            <w:r w:rsidR="00581299" w:rsidRPr="00732ED2">
              <w:rPr>
                <w:b/>
                <w:bCs/>
                <w:sz w:val="20"/>
                <w:szCs w:val="20"/>
              </w:rPr>
              <w:t xml:space="preserve"> 2014</w:t>
            </w:r>
            <w:r w:rsidR="00581299" w:rsidRPr="00732ED2">
              <w:rPr>
                <w:bCs/>
                <w:sz w:val="20"/>
                <w:szCs w:val="20"/>
              </w:rPr>
              <w:t>, примеры решения задач на сейсмические и динамические воздействия.</w:t>
            </w:r>
          </w:p>
        </w:tc>
      </w:tr>
      <w:tr w:rsidR="00DE6DCA" w:rsidRPr="00732ED2" w:rsidTr="00097C7A">
        <w:tc>
          <w:tcPr>
            <w:tcW w:w="572" w:type="pct"/>
            <w:vAlign w:val="center"/>
          </w:tcPr>
          <w:p w:rsidR="00DE6DCA" w:rsidRPr="00732ED2" w:rsidRDefault="00494C3F" w:rsidP="00B13D27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32ED2">
              <w:rPr>
                <w:spacing w:val="-8"/>
                <w:sz w:val="20"/>
                <w:szCs w:val="20"/>
              </w:rPr>
              <w:t>12.00–15.00</w:t>
            </w:r>
            <w:r w:rsidR="00732ED2"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DE6DCA" w:rsidRPr="00732ED2" w:rsidRDefault="00DE6DCA" w:rsidP="00A667C2">
            <w:pPr>
              <w:spacing w:after="0" w:line="240" w:lineRule="auto"/>
              <w:rPr>
                <w:sz w:val="20"/>
                <w:szCs w:val="20"/>
              </w:rPr>
            </w:pPr>
            <w:r w:rsidRPr="00732ED2">
              <w:rPr>
                <w:sz w:val="20"/>
                <w:szCs w:val="20"/>
              </w:rPr>
              <w:t xml:space="preserve">Мастер-класс </w:t>
            </w:r>
            <w:r w:rsidRPr="00732ED2">
              <w:rPr>
                <w:b/>
                <w:bCs/>
                <w:sz w:val="20"/>
                <w:szCs w:val="20"/>
                <w:lang w:val="en-US"/>
              </w:rPr>
              <w:t>STARK</w:t>
            </w:r>
            <w:r w:rsidRPr="00732ED2">
              <w:rPr>
                <w:b/>
                <w:bCs/>
                <w:sz w:val="20"/>
                <w:szCs w:val="20"/>
              </w:rPr>
              <w:t xml:space="preserve"> </w:t>
            </w:r>
            <w:r w:rsidRPr="00732ED2">
              <w:rPr>
                <w:b/>
                <w:bCs/>
                <w:sz w:val="20"/>
                <w:szCs w:val="20"/>
                <w:lang w:val="en-US"/>
              </w:rPr>
              <w:t>ES</w:t>
            </w:r>
            <w:r w:rsidRPr="00732ED2">
              <w:rPr>
                <w:b/>
                <w:bCs/>
                <w:sz w:val="20"/>
                <w:szCs w:val="20"/>
              </w:rPr>
              <w:t xml:space="preserve"> 2014</w:t>
            </w:r>
            <w:r w:rsidRPr="00732ED2">
              <w:rPr>
                <w:bCs/>
                <w:sz w:val="20"/>
                <w:szCs w:val="20"/>
              </w:rPr>
              <w:t>, примеры решения задач на сейсмические и динамические воздействия.</w:t>
            </w:r>
          </w:p>
        </w:tc>
      </w:tr>
      <w:tr w:rsidR="00DE6DCA" w:rsidRPr="00732ED2" w:rsidTr="00097C7A">
        <w:tc>
          <w:tcPr>
            <w:tcW w:w="572" w:type="pct"/>
            <w:vAlign w:val="center"/>
          </w:tcPr>
          <w:p w:rsidR="00DE6DCA" w:rsidRPr="00732ED2" w:rsidRDefault="00494C3F" w:rsidP="00B13D27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732ED2">
              <w:rPr>
                <w:spacing w:val="-8"/>
                <w:sz w:val="20"/>
                <w:szCs w:val="20"/>
              </w:rPr>
              <w:t>15.00–18.00</w:t>
            </w:r>
            <w:r w:rsidR="00732ED2" w:rsidRPr="006A2A23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428" w:type="pct"/>
            <w:vAlign w:val="center"/>
          </w:tcPr>
          <w:p w:rsidR="00DE6DCA" w:rsidRPr="00732ED2" w:rsidRDefault="00DE6DCA" w:rsidP="00A667C2">
            <w:pPr>
              <w:spacing w:after="0" w:line="240" w:lineRule="auto"/>
              <w:rPr>
                <w:sz w:val="20"/>
                <w:szCs w:val="20"/>
              </w:rPr>
            </w:pPr>
            <w:r w:rsidRPr="00732ED2">
              <w:rPr>
                <w:sz w:val="20"/>
                <w:szCs w:val="20"/>
              </w:rPr>
              <w:t xml:space="preserve">Мастер-класс </w:t>
            </w:r>
            <w:r w:rsidRPr="00732ED2">
              <w:rPr>
                <w:b/>
                <w:bCs/>
                <w:sz w:val="20"/>
                <w:szCs w:val="20"/>
                <w:lang w:val="en-US"/>
              </w:rPr>
              <w:t>STARK</w:t>
            </w:r>
            <w:r w:rsidRPr="00732ED2">
              <w:rPr>
                <w:b/>
                <w:bCs/>
                <w:sz w:val="20"/>
                <w:szCs w:val="20"/>
              </w:rPr>
              <w:t xml:space="preserve"> </w:t>
            </w:r>
            <w:r w:rsidRPr="00732ED2">
              <w:rPr>
                <w:b/>
                <w:bCs/>
                <w:sz w:val="20"/>
                <w:szCs w:val="20"/>
                <w:lang w:val="en-US"/>
              </w:rPr>
              <w:t>ES</w:t>
            </w:r>
            <w:r w:rsidRPr="00732ED2">
              <w:rPr>
                <w:b/>
                <w:bCs/>
                <w:sz w:val="20"/>
                <w:szCs w:val="20"/>
              </w:rPr>
              <w:t xml:space="preserve"> 2014</w:t>
            </w:r>
            <w:r w:rsidRPr="00732ED2">
              <w:rPr>
                <w:bCs/>
                <w:sz w:val="20"/>
                <w:szCs w:val="20"/>
              </w:rPr>
              <w:t>, примеры решения задач на сейсмические и динамические воздействия.</w:t>
            </w:r>
          </w:p>
        </w:tc>
      </w:tr>
    </w:tbl>
    <w:p w:rsidR="009C2150" w:rsidRDefault="00605931" w:rsidP="00C5303C">
      <w:pPr>
        <w:spacing w:before="60" w:after="20"/>
      </w:pPr>
      <w:r w:rsidRPr="006A2A23">
        <w:rPr>
          <w:color w:val="FF0000"/>
        </w:rPr>
        <w:t>*</w:t>
      </w:r>
      <w:r>
        <w:t xml:space="preserve"> время проведения мастер-классов и их количество будет уточняться по мере набора групп</w:t>
      </w:r>
      <w:r w:rsidR="008B0A97">
        <w:t>.</w:t>
      </w:r>
    </w:p>
    <w:p w:rsidR="009C2150" w:rsidRPr="00681191" w:rsidRDefault="009C2150" w:rsidP="009C2150">
      <w:pPr>
        <w:spacing w:before="600" w:after="120"/>
        <w:jc w:val="center"/>
        <w:rPr>
          <w:b/>
          <w:sz w:val="28"/>
          <w:szCs w:val="28"/>
        </w:rPr>
      </w:pPr>
      <w:r w:rsidRPr="00681191">
        <w:rPr>
          <w:b/>
          <w:sz w:val="28"/>
          <w:szCs w:val="28"/>
        </w:rPr>
        <w:t>Программа мастер-класса</w:t>
      </w:r>
      <w:r>
        <w:rPr>
          <w:b/>
          <w:sz w:val="28"/>
          <w:szCs w:val="28"/>
        </w:rPr>
        <w:t xml:space="preserve"> по ПК </w:t>
      </w:r>
      <w:r w:rsidRPr="009C2150">
        <w:rPr>
          <w:b/>
          <w:sz w:val="28"/>
          <w:szCs w:val="28"/>
        </w:rPr>
        <w:t>Лира-САПР</w:t>
      </w:r>
      <w:r w:rsidRPr="00681191">
        <w:rPr>
          <w:b/>
          <w:sz w:val="28"/>
          <w:szCs w:val="28"/>
        </w:rPr>
        <w:t xml:space="preserve"> </w:t>
      </w:r>
      <w:r w:rsidRPr="00681191">
        <w:rPr>
          <w:sz w:val="28"/>
          <w:szCs w:val="28"/>
        </w:rPr>
        <w:t xml:space="preserve">(продолжительность </w:t>
      </w:r>
      <w:r>
        <w:rPr>
          <w:sz w:val="28"/>
          <w:szCs w:val="28"/>
        </w:rPr>
        <w:t>3</w:t>
      </w:r>
      <w:r w:rsidRPr="00681191">
        <w:rPr>
          <w:sz w:val="28"/>
          <w:szCs w:val="28"/>
        </w:rPr>
        <w:t xml:space="preserve"> часа)</w:t>
      </w:r>
      <w:r w:rsidRPr="00AC6565">
        <w:rPr>
          <w:sz w:val="28"/>
          <w:szCs w:val="28"/>
        </w:rPr>
        <w:t>:</w:t>
      </w:r>
    </w:p>
    <w:p w:rsidR="009C2150" w:rsidRPr="009E7DB7" w:rsidRDefault="009C2150" w:rsidP="009C2150">
      <w:pPr>
        <w:pStyle w:val="a7"/>
        <w:numPr>
          <w:ilvl w:val="0"/>
          <w:numId w:val="2"/>
        </w:numPr>
        <w:spacing w:after="0"/>
        <w:jc w:val="both"/>
      </w:pPr>
      <w:r w:rsidRPr="009E7DB7">
        <w:t>Построение в Сапфире позиционной (объектной) модели сооружения, получение аналитической модели (автоматическое преобразование несущих и ненесущих конструкций, получение контуров продавливания, задание нагрузок), триангуляция (различные алгоритмы и анализ качества сетки КЭ), экспорт в Лиру-САПР;</w:t>
      </w:r>
    </w:p>
    <w:p w:rsidR="009C2150" w:rsidRPr="009E7DB7" w:rsidRDefault="009C2150" w:rsidP="009C2150">
      <w:pPr>
        <w:pStyle w:val="a7"/>
        <w:numPr>
          <w:ilvl w:val="0"/>
          <w:numId w:val="2"/>
        </w:numPr>
        <w:spacing w:after="0"/>
        <w:jc w:val="both"/>
      </w:pPr>
      <w:r w:rsidRPr="009E7DB7">
        <w:t>Настройка рабочего пространства ПК Лира-САПР 201</w:t>
      </w:r>
      <w:r>
        <w:t>4</w:t>
      </w:r>
      <w:r w:rsidRPr="009E7DB7">
        <w:t xml:space="preserve"> ознакомление с новым функционалом;</w:t>
      </w:r>
    </w:p>
    <w:p w:rsidR="009C2150" w:rsidRPr="009E7DB7" w:rsidRDefault="009C2150" w:rsidP="009C2150">
      <w:pPr>
        <w:pStyle w:val="a7"/>
        <w:numPr>
          <w:ilvl w:val="0"/>
          <w:numId w:val="2"/>
        </w:numPr>
        <w:spacing w:before="240" w:after="0"/>
        <w:jc w:val="both"/>
      </w:pPr>
      <w:r w:rsidRPr="009E7DB7">
        <w:t>Импорт расчетной схемы из Сапфира в Лиру-САПР, назначение недостающих параметров, расчет и анализ результатов (в том числе на продавливание монолитных ЖБ перекрытий);</w:t>
      </w:r>
    </w:p>
    <w:p w:rsidR="009C2150" w:rsidRPr="00732ED2" w:rsidRDefault="009C2150" w:rsidP="009C2150">
      <w:pPr>
        <w:spacing w:before="600" w:after="120"/>
        <w:jc w:val="center"/>
        <w:rPr>
          <w:b/>
          <w:sz w:val="28"/>
          <w:szCs w:val="28"/>
        </w:rPr>
      </w:pPr>
      <w:r w:rsidRPr="00681191">
        <w:rPr>
          <w:b/>
          <w:sz w:val="28"/>
          <w:szCs w:val="28"/>
        </w:rPr>
        <w:t>Программа мастер-класса</w:t>
      </w:r>
      <w:r>
        <w:rPr>
          <w:b/>
          <w:sz w:val="28"/>
          <w:szCs w:val="28"/>
        </w:rPr>
        <w:t xml:space="preserve"> по</w:t>
      </w:r>
      <w:r w:rsidRPr="00732ED2">
        <w:rPr>
          <w:b/>
          <w:sz w:val="28"/>
          <w:szCs w:val="28"/>
        </w:rPr>
        <w:t xml:space="preserve"> ПК </w:t>
      </w:r>
      <w:r w:rsidR="00DC6D0D" w:rsidRPr="00732ED2">
        <w:rPr>
          <w:b/>
          <w:sz w:val="28"/>
          <w:szCs w:val="28"/>
          <w:lang w:val="en-US"/>
        </w:rPr>
        <w:t>STARK</w:t>
      </w:r>
      <w:r w:rsidR="00DC6D0D" w:rsidRPr="00732ED2">
        <w:rPr>
          <w:b/>
          <w:sz w:val="28"/>
          <w:szCs w:val="28"/>
        </w:rPr>
        <w:t xml:space="preserve"> </w:t>
      </w:r>
      <w:r w:rsidR="00DC6D0D" w:rsidRPr="00732ED2">
        <w:rPr>
          <w:b/>
          <w:sz w:val="28"/>
          <w:szCs w:val="28"/>
          <w:lang w:val="en-US"/>
        </w:rPr>
        <w:t>ES</w:t>
      </w:r>
      <w:r w:rsidRPr="00732ED2">
        <w:rPr>
          <w:b/>
          <w:sz w:val="28"/>
          <w:szCs w:val="28"/>
        </w:rPr>
        <w:t xml:space="preserve"> </w:t>
      </w:r>
      <w:r w:rsidRPr="00732ED2">
        <w:rPr>
          <w:sz w:val="28"/>
          <w:szCs w:val="28"/>
        </w:rPr>
        <w:t>(продолжительность 3 часа)</w:t>
      </w:r>
      <w:r w:rsidRPr="00AC6565">
        <w:rPr>
          <w:sz w:val="28"/>
          <w:szCs w:val="28"/>
        </w:rPr>
        <w:t>:</w:t>
      </w:r>
    </w:p>
    <w:p w:rsidR="00256F09" w:rsidRPr="00732ED2" w:rsidRDefault="00256F09" w:rsidP="00C5303C">
      <w:pPr>
        <w:pStyle w:val="a7"/>
        <w:numPr>
          <w:ilvl w:val="0"/>
          <w:numId w:val="2"/>
        </w:numPr>
        <w:spacing w:before="60" w:after="20"/>
        <w:jc w:val="both"/>
      </w:pPr>
      <w:r w:rsidRPr="00732ED2">
        <w:t>Создание позиционной расчетной модели; генерация сетки; задание нагрузок, жесткостей, краевых условий; расчет; ан</w:t>
      </w:r>
      <w:r w:rsidR="009272B6" w:rsidRPr="00732ED2">
        <w:t>ализ результатов расчета, вывод.</w:t>
      </w:r>
    </w:p>
    <w:p w:rsidR="00256F09" w:rsidRPr="00732ED2" w:rsidRDefault="00256F09" w:rsidP="00256F09">
      <w:pPr>
        <w:pStyle w:val="a7"/>
        <w:numPr>
          <w:ilvl w:val="0"/>
          <w:numId w:val="2"/>
        </w:numPr>
        <w:spacing w:before="60" w:after="20"/>
        <w:jc w:val="both"/>
      </w:pPr>
      <w:r w:rsidRPr="00732ED2">
        <w:t>Динамические расчеты на ветровые и сейсмические воздействия</w:t>
      </w:r>
      <w:r w:rsidR="009272B6" w:rsidRPr="00732ED2">
        <w:t>.</w:t>
      </w:r>
    </w:p>
    <w:p w:rsidR="00256F09" w:rsidRPr="00732ED2" w:rsidRDefault="00256F09" w:rsidP="00256F09">
      <w:pPr>
        <w:numPr>
          <w:ilvl w:val="0"/>
          <w:numId w:val="2"/>
        </w:numPr>
        <w:spacing w:before="120" w:line="204" w:lineRule="auto"/>
        <w:jc w:val="both"/>
      </w:pPr>
      <w:r w:rsidRPr="00732ED2">
        <w:t>Учет н</w:t>
      </w:r>
      <w:r w:rsidR="00420372" w:rsidRPr="00732ED2">
        <w:t>елинейны</w:t>
      </w:r>
      <w:r w:rsidRPr="00732ED2">
        <w:t>х</w:t>
      </w:r>
      <w:r w:rsidR="00420372" w:rsidRPr="00732ED2">
        <w:t xml:space="preserve"> свойств конструкций и материалов</w:t>
      </w:r>
      <w:r w:rsidR="009272B6" w:rsidRPr="00732ED2">
        <w:t>.</w:t>
      </w:r>
    </w:p>
    <w:p w:rsidR="00241C93" w:rsidRPr="00732ED2" w:rsidRDefault="00420372" w:rsidP="00F4083C">
      <w:pPr>
        <w:numPr>
          <w:ilvl w:val="0"/>
          <w:numId w:val="2"/>
        </w:numPr>
        <w:spacing w:before="120" w:line="204" w:lineRule="auto"/>
        <w:jc w:val="both"/>
      </w:pPr>
      <w:r w:rsidRPr="00732ED2">
        <w:t>Модели грунтовых оснований.</w:t>
      </w:r>
    </w:p>
    <w:sectPr w:rsidR="00241C93" w:rsidRPr="00732ED2" w:rsidSect="009E7DB7">
      <w:pgSz w:w="11906" w:h="16838" w:code="9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F41"/>
    <w:multiLevelType w:val="hybridMultilevel"/>
    <w:tmpl w:val="CF9AF2D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5BBB6433"/>
    <w:multiLevelType w:val="hybridMultilevel"/>
    <w:tmpl w:val="9BF6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AD6ADD"/>
    <w:multiLevelType w:val="hybridMultilevel"/>
    <w:tmpl w:val="373AF45E"/>
    <w:lvl w:ilvl="0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E39"/>
    <w:rsid w:val="000135D0"/>
    <w:rsid w:val="0001606A"/>
    <w:rsid w:val="00027E38"/>
    <w:rsid w:val="00027F04"/>
    <w:rsid w:val="00030695"/>
    <w:rsid w:val="00030C94"/>
    <w:rsid w:val="00036AC3"/>
    <w:rsid w:val="000371A7"/>
    <w:rsid w:val="00044C6E"/>
    <w:rsid w:val="0006581B"/>
    <w:rsid w:val="000800F3"/>
    <w:rsid w:val="00082313"/>
    <w:rsid w:val="00084A35"/>
    <w:rsid w:val="0008513E"/>
    <w:rsid w:val="00097C7A"/>
    <w:rsid w:val="000F4671"/>
    <w:rsid w:val="000F6CF0"/>
    <w:rsid w:val="0010318B"/>
    <w:rsid w:val="00106533"/>
    <w:rsid w:val="00113169"/>
    <w:rsid w:val="0012619F"/>
    <w:rsid w:val="001417A6"/>
    <w:rsid w:val="001424B9"/>
    <w:rsid w:val="001742D2"/>
    <w:rsid w:val="00175197"/>
    <w:rsid w:val="0019201A"/>
    <w:rsid w:val="001B404B"/>
    <w:rsid w:val="001B5363"/>
    <w:rsid w:val="001D1580"/>
    <w:rsid w:val="001D3586"/>
    <w:rsid w:val="001D422F"/>
    <w:rsid w:val="001D5CCF"/>
    <w:rsid w:val="001D7226"/>
    <w:rsid w:val="001E0E99"/>
    <w:rsid w:val="00204EEC"/>
    <w:rsid w:val="002078FD"/>
    <w:rsid w:val="00214806"/>
    <w:rsid w:val="00215035"/>
    <w:rsid w:val="00215E39"/>
    <w:rsid w:val="002201E9"/>
    <w:rsid w:val="00223190"/>
    <w:rsid w:val="00223A7C"/>
    <w:rsid w:val="002356D1"/>
    <w:rsid w:val="00236EB9"/>
    <w:rsid w:val="00241C93"/>
    <w:rsid w:val="00254E06"/>
    <w:rsid w:val="00256F09"/>
    <w:rsid w:val="002651A3"/>
    <w:rsid w:val="00272C86"/>
    <w:rsid w:val="00275119"/>
    <w:rsid w:val="00293374"/>
    <w:rsid w:val="00294AA3"/>
    <w:rsid w:val="00295298"/>
    <w:rsid w:val="002B5C75"/>
    <w:rsid w:val="002E4329"/>
    <w:rsid w:val="002E5453"/>
    <w:rsid w:val="002F0AC4"/>
    <w:rsid w:val="002F39D4"/>
    <w:rsid w:val="002F5C2F"/>
    <w:rsid w:val="0030666F"/>
    <w:rsid w:val="00312B61"/>
    <w:rsid w:val="003177A7"/>
    <w:rsid w:val="00317D1C"/>
    <w:rsid w:val="00335439"/>
    <w:rsid w:val="003416ED"/>
    <w:rsid w:val="00350DA2"/>
    <w:rsid w:val="00361C64"/>
    <w:rsid w:val="00364380"/>
    <w:rsid w:val="003649A2"/>
    <w:rsid w:val="00371897"/>
    <w:rsid w:val="00375F73"/>
    <w:rsid w:val="003A6C21"/>
    <w:rsid w:val="003B61CD"/>
    <w:rsid w:val="003C0AD4"/>
    <w:rsid w:val="003C6DF7"/>
    <w:rsid w:val="003E3541"/>
    <w:rsid w:val="00400098"/>
    <w:rsid w:val="00404EB0"/>
    <w:rsid w:val="0040701B"/>
    <w:rsid w:val="00407AC7"/>
    <w:rsid w:val="004128DE"/>
    <w:rsid w:val="004150A5"/>
    <w:rsid w:val="00420372"/>
    <w:rsid w:val="0042159F"/>
    <w:rsid w:val="00422822"/>
    <w:rsid w:val="0042389D"/>
    <w:rsid w:val="00443EBC"/>
    <w:rsid w:val="00450D64"/>
    <w:rsid w:val="00462488"/>
    <w:rsid w:val="00464C79"/>
    <w:rsid w:val="00472433"/>
    <w:rsid w:val="00483811"/>
    <w:rsid w:val="004914B5"/>
    <w:rsid w:val="00491D5F"/>
    <w:rsid w:val="00494C3F"/>
    <w:rsid w:val="004A45B8"/>
    <w:rsid w:val="004C35AD"/>
    <w:rsid w:val="004C3BF3"/>
    <w:rsid w:val="004E71C6"/>
    <w:rsid w:val="004F30CA"/>
    <w:rsid w:val="00500B96"/>
    <w:rsid w:val="00540D14"/>
    <w:rsid w:val="0054168B"/>
    <w:rsid w:val="00542E1E"/>
    <w:rsid w:val="00560A89"/>
    <w:rsid w:val="0056229F"/>
    <w:rsid w:val="00581299"/>
    <w:rsid w:val="0058795D"/>
    <w:rsid w:val="005A27A4"/>
    <w:rsid w:val="005B64E9"/>
    <w:rsid w:val="005D1742"/>
    <w:rsid w:val="005E72D1"/>
    <w:rsid w:val="00601699"/>
    <w:rsid w:val="00605931"/>
    <w:rsid w:val="006124DA"/>
    <w:rsid w:val="006128FD"/>
    <w:rsid w:val="0061748B"/>
    <w:rsid w:val="0063165C"/>
    <w:rsid w:val="00663ADD"/>
    <w:rsid w:val="00676B58"/>
    <w:rsid w:val="00685168"/>
    <w:rsid w:val="006A4E2E"/>
    <w:rsid w:val="006B07EC"/>
    <w:rsid w:val="006B4145"/>
    <w:rsid w:val="006B7B42"/>
    <w:rsid w:val="006C1171"/>
    <w:rsid w:val="006C31B0"/>
    <w:rsid w:val="006D3DCD"/>
    <w:rsid w:val="006E3548"/>
    <w:rsid w:val="007103A5"/>
    <w:rsid w:val="00715C15"/>
    <w:rsid w:val="00732ED2"/>
    <w:rsid w:val="00762965"/>
    <w:rsid w:val="007753F8"/>
    <w:rsid w:val="0077778B"/>
    <w:rsid w:val="007916CD"/>
    <w:rsid w:val="007974C1"/>
    <w:rsid w:val="007A067E"/>
    <w:rsid w:val="007B1E6C"/>
    <w:rsid w:val="007E6044"/>
    <w:rsid w:val="007F0A58"/>
    <w:rsid w:val="007F3C96"/>
    <w:rsid w:val="00815BCE"/>
    <w:rsid w:val="0082122E"/>
    <w:rsid w:val="00840B03"/>
    <w:rsid w:val="00842A41"/>
    <w:rsid w:val="00852336"/>
    <w:rsid w:val="00861078"/>
    <w:rsid w:val="00866CDA"/>
    <w:rsid w:val="00880312"/>
    <w:rsid w:val="008A755E"/>
    <w:rsid w:val="008B0A97"/>
    <w:rsid w:val="008B0BF9"/>
    <w:rsid w:val="008B4E85"/>
    <w:rsid w:val="008C37B3"/>
    <w:rsid w:val="008D070F"/>
    <w:rsid w:val="008D3071"/>
    <w:rsid w:val="008E6009"/>
    <w:rsid w:val="00902BBE"/>
    <w:rsid w:val="009044EB"/>
    <w:rsid w:val="00910BA7"/>
    <w:rsid w:val="00914C93"/>
    <w:rsid w:val="009166DC"/>
    <w:rsid w:val="00924D77"/>
    <w:rsid w:val="009272B6"/>
    <w:rsid w:val="0095633A"/>
    <w:rsid w:val="00956911"/>
    <w:rsid w:val="00964E30"/>
    <w:rsid w:val="0097735A"/>
    <w:rsid w:val="009A1E58"/>
    <w:rsid w:val="009A1FAB"/>
    <w:rsid w:val="009A5EAF"/>
    <w:rsid w:val="009A5FFB"/>
    <w:rsid w:val="009A71AE"/>
    <w:rsid w:val="009B15B9"/>
    <w:rsid w:val="009C2150"/>
    <w:rsid w:val="009E037A"/>
    <w:rsid w:val="009E7DB7"/>
    <w:rsid w:val="009F46F6"/>
    <w:rsid w:val="00A02BCE"/>
    <w:rsid w:val="00A12E26"/>
    <w:rsid w:val="00A23D74"/>
    <w:rsid w:val="00A268D9"/>
    <w:rsid w:val="00A44434"/>
    <w:rsid w:val="00A53DC0"/>
    <w:rsid w:val="00A61F0B"/>
    <w:rsid w:val="00A6263E"/>
    <w:rsid w:val="00A62653"/>
    <w:rsid w:val="00A667C2"/>
    <w:rsid w:val="00A747D7"/>
    <w:rsid w:val="00A82983"/>
    <w:rsid w:val="00A866D4"/>
    <w:rsid w:val="00A954B4"/>
    <w:rsid w:val="00AA2C1E"/>
    <w:rsid w:val="00AC4131"/>
    <w:rsid w:val="00AC5C6D"/>
    <w:rsid w:val="00AC6565"/>
    <w:rsid w:val="00AC6AA2"/>
    <w:rsid w:val="00AC7542"/>
    <w:rsid w:val="00AE71AE"/>
    <w:rsid w:val="00AF417B"/>
    <w:rsid w:val="00B02042"/>
    <w:rsid w:val="00B03472"/>
    <w:rsid w:val="00B12570"/>
    <w:rsid w:val="00B13D27"/>
    <w:rsid w:val="00B26DA6"/>
    <w:rsid w:val="00B4483A"/>
    <w:rsid w:val="00B549CE"/>
    <w:rsid w:val="00B567EE"/>
    <w:rsid w:val="00B57C29"/>
    <w:rsid w:val="00B66892"/>
    <w:rsid w:val="00B91189"/>
    <w:rsid w:val="00B91BBC"/>
    <w:rsid w:val="00BA7726"/>
    <w:rsid w:val="00BA7E79"/>
    <w:rsid w:val="00BB71CE"/>
    <w:rsid w:val="00BC0C8A"/>
    <w:rsid w:val="00BC1B97"/>
    <w:rsid w:val="00BD6107"/>
    <w:rsid w:val="00BE05A3"/>
    <w:rsid w:val="00BF2515"/>
    <w:rsid w:val="00C20F7C"/>
    <w:rsid w:val="00C32DC1"/>
    <w:rsid w:val="00C33062"/>
    <w:rsid w:val="00C35053"/>
    <w:rsid w:val="00C35299"/>
    <w:rsid w:val="00C4675C"/>
    <w:rsid w:val="00C5303C"/>
    <w:rsid w:val="00C5354F"/>
    <w:rsid w:val="00C65D0D"/>
    <w:rsid w:val="00C702A6"/>
    <w:rsid w:val="00C873E2"/>
    <w:rsid w:val="00C95296"/>
    <w:rsid w:val="00CB2321"/>
    <w:rsid w:val="00CB344B"/>
    <w:rsid w:val="00CC6302"/>
    <w:rsid w:val="00CE57EA"/>
    <w:rsid w:val="00CE7C90"/>
    <w:rsid w:val="00CF1B8D"/>
    <w:rsid w:val="00D07BC5"/>
    <w:rsid w:val="00D1269E"/>
    <w:rsid w:val="00D12C14"/>
    <w:rsid w:val="00D14E33"/>
    <w:rsid w:val="00D240D6"/>
    <w:rsid w:val="00D44410"/>
    <w:rsid w:val="00D571A6"/>
    <w:rsid w:val="00D64FF8"/>
    <w:rsid w:val="00D77A0A"/>
    <w:rsid w:val="00D77D96"/>
    <w:rsid w:val="00DA035C"/>
    <w:rsid w:val="00DC4BEB"/>
    <w:rsid w:val="00DC6D0D"/>
    <w:rsid w:val="00DD3147"/>
    <w:rsid w:val="00DD586C"/>
    <w:rsid w:val="00DE39EA"/>
    <w:rsid w:val="00DE52B3"/>
    <w:rsid w:val="00DE6DCA"/>
    <w:rsid w:val="00DF72ED"/>
    <w:rsid w:val="00E11341"/>
    <w:rsid w:val="00E52BC9"/>
    <w:rsid w:val="00E764F7"/>
    <w:rsid w:val="00E9207E"/>
    <w:rsid w:val="00EA4068"/>
    <w:rsid w:val="00EA5F68"/>
    <w:rsid w:val="00EB3A16"/>
    <w:rsid w:val="00EB61F0"/>
    <w:rsid w:val="00EB624A"/>
    <w:rsid w:val="00ED2750"/>
    <w:rsid w:val="00EF0E1C"/>
    <w:rsid w:val="00EF63B5"/>
    <w:rsid w:val="00F062E9"/>
    <w:rsid w:val="00F1669F"/>
    <w:rsid w:val="00F171EB"/>
    <w:rsid w:val="00F30A35"/>
    <w:rsid w:val="00F4083C"/>
    <w:rsid w:val="00F4436A"/>
    <w:rsid w:val="00F5656C"/>
    <w:rsid w:val="00F577F9"/>
    <w:rsid w:val="00F66469"/>
    <w:rsid w:val="00F80E54"/>
    <w:rsid w:val="00FC1F68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2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E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215E39"/>
    <w:rPr>
      <w:color w:val="0000FF"/>
      <w:u w:val="single"/>
    </w:rPr>
  </w:style>
  <w:style w:type="paragraph" w:styleId="a4">
    <w:name w:val="No Spacing"/>
    <w:uiPriority w:val="1"/>
    <w:qFormat/>
    <w:rsid w:val="00A61F0B"/>
    <w:rPr>
      <w:sz w:val="22"/>
      <w:szCs w:val="22"/>
      <w:lang w:eastAsia="en-US"/>
    </w:rPr>
  </w:style>
  <w:style w:type="character" w:styleId="a5">
    <w:name w:val="FollowedHyperlink"/>
    <w:basedOn w:val="a0"/>
    <w:uiPriority w:val="99"/>
    <w:semiHidden/>
    <w:unhideWhenUsed/>
    <w:rsid w:val="005B64E9"/>
    <w:rPr>
      <w:color w:val="800080"/>
      <w:u w:val="single"/>
    </w:rPr>
  </w:style>
  <w:style w:type="character" w:styleId="a6">
    <w:name w:val="Strong"/>
    <w:basedOn w:val="a0"/>
    <w:uiPriority w:val="22"/>
    <w:qFormat/>
    <w:rsid w:val="00B91BBC"/>
    <w:rPr>
      <w:b/>
      <w:bCs/>
    </w:rPr>
  </w:style>
  <w:style w:type="paragraph" w:styleId="a7">
    <w:name w:val="List Paragraph"/>
    <w:basedOn w:val="a"/>
    <w:uiPriority w:val="34"/>
    <w:qFormat/>
    <w:rsid w:val="00EB6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rflira.ru" TargetMode="External"/><Relationship Id="rId5" Type="http://schemas.openxmlformats.org/officeDocument/2006/relationships/hyperlink" Target="mailto:texpert-y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mailto:manager@rflira.ru</vt:lpwstr>
      </vt:variant>
      <vt:variant>
        <vt:lpwstr/>
      </vt:variant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mailto:texpert-ykt@mail.ru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IT</cp:lastModifiedBy>
  <cp:revision>2</cp:revision>
  <dcterms:created xsi:type="dcterms:W3CDTF">2014-02-21T07:23:00Z</dcterms:created>
  <dcterms:modified xsi:type="dcterms:W3CDTF">2014-02-21T07:23:00Z</dcterms:modified>
</cp:coreProperties>
</file>